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宋体" w:eastAsia="方正仿宋_GBK"/>
          <w:sz w:val="28"/>
          <w:szCs w:val="28"/>
        </w:rPr>
      </w:pPr>
      <w:r>
        <w:rPr>
          <w:rFonts w:hint="eastAsia" w:ascii="方正仿宋_GBK" w:hAnsi="宋体" w:eastAsia="方正仿宋_GBK"/>
          <w:sz w:val="28"/>
          <w:szCs w:val="28"/>
        </w:rPr>
        <w:t>附件6</w:t>
      </w:r>
    </w:p>
    <w:p>
      <w:pPr>
        <w:jc w:val="center"/>
        <w:rPr>
          <w:rFonts w:ascii="方正小标宋_GBK" w:hAnsi="黑体" w:eastAsia="方正小标宋_GBK"/>
          <w:b/>
          <w:sz w:val="44"/>
          <w:szCs w:val="44"/>
        </w:rPr>
      </w:pPr>
      <w:r>
        <w:rPr>
          <w:rFonts w:hint="eastAsia" w:ascii="方正小标宋_GBK" w:hAnsi="黑体" w:eastAsia="方正小标宋_GBK"/>
          <w:b/>
          <w:sz w:val="44"/>
          <w:szCs w:val="44"/>
        </w:rPr>
        <w:t>长江师范学院师德师风先进个人审批表</w:t>
      </w:r>
    </w:p>
    <w:tbl>
      <w:tblPr>
        <w:tblStyle w:val="4"/>
        <w:tblW w:w="9754" w:type="dxa"/>
        <w:tblInd w:w="-43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6"/>
        <w:gridCol w:w="1609"/>
        <w:gridCol w:w="1663"/>
        <w:gridCol w:w="1701"/>
        <w:gridCol w:w="1533"/>
        <w:gridCol w:w="7"/>
        <w:gridCol w:w="21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1096" w:type="dxa"/>
            <w:vAlign w:val="center"/>
          </w:tcPr>
          <w:p>
            <w:pPr>
              <w:jc w:val="center"/>
              <w:rPr>
                <w:rFonts w:ascii="方正仿宋_GBK" w:hAnsi="宋体" w:eastAsia="方正仿宋_GBK"/>
                <w:szCs w:val="21"/>
              </w:rPr>
            </w:pPr>
            <w:r>
              <w:rPr>
                <w:rFonts w:hint="eastAsia" w:ascii="方正仿宋_GBK" w:hAnsi="宋体" w:eastAsia="方正仿宋_GBK"/>
                <w:szCs w:val="21"/>
              </w:rPr>
              <w:t>姓名</w:t>
            </w:r>
          </w:p>
        </w:tc>
        <w:tc>
          <w:tcPr>
            <w:tcW w:w="1609" w:type="dxa"/>
            <w:vAlign w:val="center"/>
          </w:tcPr>
          <w:p>
            <w:pPr>
              <w:jc w:val="center"/>
              <w:rPr>
                <w:rFonts w:hint="eastAsia" w:ascii="方正仿宋_GBK" w:hAnsi="宋体" w:eastAsia="方正仿宋_GBK"/>
                <w:szCs w:val="21"/>
                <w:lang w:eastAsia="zh-CN"/>
              </w:rPr>
            </w:pPr>
            <w:r>
              <w:rPr>
                <w:rFonts w:hint="eastAsia" w:ascii="方正仿宋_GBK" w:hAnsi="宋体" w:eastAsia="方正仿宋_GBK"/>
                <w:szCs w:val="21"/>
                <w:lang w:eastAsia="zh-CN"/>
              </w:rPr>
              <w:t>韩佳蔚</w:t>
            </w:r>
          </w:p>
        </w:tc>
        <w:tc>
          <w:tcPr>
            <w:tcW w:w="1663" w:type="dxa"/>
            <w:vAlign w:val="center"/>
          </w:tcPr>
          <w:p>
            <w:pPr>
              <w:jc w:val="center"/>
              <w:rPr>
                <w:rFonts w:ascii="方正仿宋_GBK" w:hAnsi="宋体" w:eastAsia="方正仿宋_GBK"/>
                <w:szCs w:val="21"/>
              </w:rPr>
            </w:pPr>
            <w:r>
              <w:rPr>
                <w:rFonts w:hint="eastAsia" w:ascii="方正仿宋_GBK" w:hAnsi="宋体" w:eastAsia="方正仿宋_GBK"/>
                <w:szCs w:val="21"/>
              </w:rPr>
              <w:t>性别</w:t>
            </w:r>
          </w:p>
        </w:tc>
        <w:tc>
          <w:tcPr>
            <w:tcW w:w="1701" w:type="dxa"/>
            <w:vAlign w:val="center"/>
          </w:tcPr>
          <w:p>
            <w:pPr>
              <w:jc w:val="center"/>
              <w:rPr>
                <w:rFonts w:hint="eastAsia" w:ascii="方正仿宋_GBK" w:hAnsi="宋体" w:eastAsia="方正仿宋_GBK"/>
                <w:szCs w:val="21"/>
                <w:lang w:eastAsia="zh-CN"/>
              </w:rPr>
            </w:pPr>
            <w:r>
              <w:rPr>
                <w:rFonts w:hint="eastAsia" w:ascii="方正仿宋_GBK" w:hAnsi="宋体" w:eastAsia="方正仿宋_GBK"/>
                <w:szCs w:val="21"/>
                <w:lang w:eastAsia="zh-CN"/>
              </w:rPr>
              <w:t>女</w:t>
            </w:r>
          </w:p>
        </w:tc>
        <w:tc>
          <w:tcPr>
            <w:tcW w:w="1533" w:type="dxa"/>
            <w:vAlign w:val="center"/>
          </w:tcPr>
          <w:p>
            <w:pPr>
              <w:jc w:val="center"/>
              <w:rPr>
                <w:rFonts w:ascii="方正仿宋_GBK" w:hAnsi="宋体" w:eastAsia="方正仿宋_GBK"/>
                <w:szCs w:val="21"/>
              </w:rPr>
            </w:pPr>
            <w:r>
              <w:rPr>
                <w:rFonts w:hint="eastAsia" w:ascii="方正仿宋_GBK" w:hAnsi="宋体" w:eastAsia="方正仿宋_GBK"/>
                <w:szCs w:val="21"/>
              </w:rPr>
              <w:t>出生年月</w:t>
            </w:r>
          </w:p>
        </w:tc>
        <w:tc>
          <w:tcPr>
            <w:tcW w:w="2152" w:type="dxa"/>
            <w:gridSpan w:val="2"/>
            <w:vAlign w:val="center"/>
          </w:tcPr>
          <w:p>
            <w:pPr>
              <w:jc w:val="center"/>
              <w:rPr>
                <w:rFonts w:hint="default" w:ascii="方正仿宋_GBK" w:hAnsi="宋体" w:eastAsia="方正仿宋_GBK"/>
                <w:szCs w:val="21"/>
                <w:lang w:val="en-US" w:eastAsia="zh-CN"/>
              </w:rPr>
            </w:pPr>
            <w:r>
              <w:rPr>
                <w:rFonts w:hint="eastAsia" w:ascii="方正仿宋_GBK" w:hAnsi="宋体" w:eastAsia="方正仿宋_GBK"/>
                <w:szCs w:val="21"/>
                <w:lang w:val="en-US" w:eastAsia="zh-CN"/>
              </w:rPr>
              <w:t>1983.3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1096" w:type="dxa"/>
            <w:vAlign w:val="center"/>
          </w:tcPr>
          <w:p>
            <w:pPr>
              <w:jc w:val="center"/>
              <w:rPr>
                <w:rFonts w:ascii="方正仿宋_GBK" w:hAnsi="宋体" w:eastAsia="方正仿宋_GBK"/>
                <w:szCs w:val="21"/>
              </w:rPr>
            </w:pPr>
            <w:r>
              <w:rPr>
                <w:rFonts w:hint="eastAsia" w:ascii="方正仿宋_GBK" w:hAnsi="宋体" w:eastAsia="方正仿宋_GBK"/>
                <w:szCs w:val="21"/>
              </w:rPr>
              <w:t>职称</w:t>
            </w:r>
          </w:p>
        </w:tc>
        <w:tc>
          <w:tcPr>
            <w:tcW w:w="1609" w:type="dxa"/>
            <w:vAlign w:val="center"/>
          </w:tcPr>
          <w:p>
            <w:pPr>
              <w:jc w:val="center"/>
              <w:rPr>
                <w:rFonts w:hint="eastAsia" w:ascii="方正仿宋_GBK" w:hAnsi="宋体" w:eastAsia="方正仿宋_GBK"/>
                <w:szCs w:val="21"/>
                <w:lang w:eastAsia="zh-CN"/>
              </w:rPr>
            </w:pPr>
            <w:r>
              <w:rPr>
                <w:rFonts w:hint="eastAsia" w:ascii="方正仿宋_GBK" w:hAnsi="宋体" w:eastAsia="方正仿宋_GBK"/>
                <w:szCs w:val="21"/>
                <w:lang w:eastAsia="zh-CN"/>
              </w:rPr>
              <w:t>副教授</w:t>
            </w:r>
          </w:p>
        </w:tc>
        <w:tc>
          <w:tcPr>
            <w:tcW w:w="1663" w:type="dxa"/>
            <w:vAlign w:val="center"/>
          </w:tcPr>
          <w:p>
            <w:pPr>
              <w:jc w:val="center"/>
              <w:rPr>
                <w:rFonts w:ascii="方正仿宋_GBK" w:hAnsi="宋体" w:eastAsia="方正仿宋_GBK"/>
                <w:szCs w:val="21"/>
              </w:rPr>
            </w:pPr>
            <w:r>
              <w:rPr>
                <w:rFonts w:hint="eastAsia" w:ascii="方正仿宋_GBK" w:hAnsi="宋体" w:eastAsia="方正仿宋_GBK"/>
                <w:szCs w:val="21"/>
              </w:rPr>
              <w:t>职务</w:t>
            </w:r>
          </w:p>
        </w:tc>
        <w:tc>
          <w:tcPr>
            <w:tcW w:w="1701" w:type="dxa"/>
            <w:vAlign w:val="center"/>
          </w:tcPr>
          <w:p>
            <w:pPr>
              <w:jc w:val="center"/>
              <w:rPr>
                <w:rFonts w:ascii="方正仿宋_GBK" w:hAnsi="宋体" w:eastAsia="方正仿宋_GBK"/>
                <w:szCs w:val="21"/>
              </w:rPr>
            </w:pPr>
          </w:p>
        </w:tc>
        <w:tc>
          <w:tcPr>
            <w:tcW w:w="1533" w:type="dxa"/>
            <w:vAlign w:val="center"/>
          </w:tcPr>
          <w:p>
            <w:pPr>
              <w:jc w:val="center"/>
              <w:rPr>
                <w:rFonts w:ascii="方正仿宋_GBK" w:hAnsi="宋体" w:eastAsia="方正仿宋_GBK"/>
                <w:szCs w:val="21"/>
              </w:rPr>
            </w:pPr>
            <w:r>
              <w:rPr>
                <w:rFonts w:hint="eastAsia" w:ascii="方正仿宋_GBK" w:hAnsi="宋体" w:eastAsia="方正仿宋_GBK"/>
                <w:szCs w:val="21"/>
              </w:rPr>
              <w:t>最后学历学位</w:t>
            </w:r>
          </w:p>
        </w:tc>
        <w:tc>
          <w:tcPr>
            <w:tcW w:w="2152" w:type="dxa"/>
            <w:gridSpan w:val="2"/>
            <w:vAlign w:val="center"/>
          </w:tcPr>
          <w:p>
            <w:pPr>
              <w:jc w:val="center"/>
              <w:rPr>
                <w:rFonts w:hint="eastAsia" w:ascii="方正仿宋_GBK" w:hAnsi="宋体" w:eastAsia="方正仿宋_GBK"/>
                <w:szCs w:val="21"/>
                <w:lang w:val="en-US" w:eastAsia="zh-CN"/>
              </w:rPr>
            </w:pPr>
            <w:r>
              <w:rPr>
                <w:rFonts w:hint="eastAsia" w:ascii="方正仿宋_GBK" w:hAnsi="宋体" w:eastAsia="方正仿宋_GBK"/>
                <w:szCs w:val="21"/>
                <w:lang w:eastAsia="zh-CN"/>
              </w:rPr>
              <w:t>本科</w:t>
            </w:r>
            <w:r>
              <w:rPr>
                <w:rFonts w:hint="eastAsia" w:ascii="方正仿宋_GBK" w:hAnsi="宋体" w:eastAsia="方正仿宋_GBK"/>
                <w:szCs w:val="21"/>
                <w:lang w:val="en-US" w:eastAsia="zh-CN"/>
              </w:rPr>
              <w:t>/硕士</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1096" w:type="dxa"/>
            <w:vMerge w:val="restart"/>
            <w:vAlign w:val="center"/>
          </w:tcPr>
          <w:p>
            <w:pPr>
              <w:jc w:val="center"/>
              <w:rPr>
                <w:rFonts w:ascii="方正仿宋_GBK" w:hAnsi="宋体" w:eastAsia="方正仿宋_GBK"/>
                <w:szCs w:val="21"/>
              </w:rPr>
            </w:pPr>
            <w:r>
              <w:rPr>
                <w:rFonts w:hint="eastAsia" w:ascii="方正仿宋_GBK" w:hAnsi="宋体" w:eastAsia="方正仿宋_GBK"/>
                <w:szCs w:val="21"/>
              </w:rPr>
              <w:t>近五年年度考核结果</w:t>
            </w:r>
          </w:p>
        </w:tc>
        <w:tc>
          <w:tcPr>
            <w:tcW w:w="1609" w:type="dxa"/>
            <w:vAlign w:val="center"/>
          </w:tcPr>
          <w:p>
            <w:pPr>
              <w:jc w:val="center"/>
              <w:rPr>
                <w:rFonts w:ascii="方正仿宋_GBK" w:hAnsi="宋体" w:eastAsia="方正仿宋_GBK"/>
                <w:szCs w:val="21"/>
              </w:rPr>
            </w:pPr>
            <w:r>
              <w:rPr>
                <w:rFonts w:hint="eastAsia" w:ascii="方正仿宋_GBK" w:hAnsi="宋体" w:eastAsia="方正仿宋_GBK"/>
                <w:szCs w:val="21"/>
              </w:rPr>
              <w:t>2016年</w:t>
            </w:r>
          </w:p>
        </w:tc>
        <w:tc>
          <w:tcPr>
            <w:tcW w:w="1663" w:type="dxa"/>
            <w:vAlign w:val="center"/>
          </w:tcPr>
          <w:p>
            <w:pPr>
              <w:jc w:val="center"/>
              <w:rPr>
                <w:rFonts w:ascii="方正仿宋_GBK" w:hAnsi="宋体" w:eastAsia="方正仿宋_GBK"/>
                <w:szCs w:val="21"/>
              </w:rPr>
            </w:pPr>
            <w:r>
              <w:rPr>
                <w:rFonts w:hint="eastAsia" w:ascii="方正仿宋_GBK" w:hAnsi="宋体" w:eastAsia="方正仿宋_GBK"/>
                <w:szCs w:val="21"/>
              </w:rPr>
              <w:t>2017年</w:t>
            </w:r>
          </w:p>
        </w:tc>
        <w:tc>
          <w:tcPr>
            <w:tcW w:w="1701" w:type="dxa"/>
            <w:vAlign w:val="center"/>
          </w:tcPr>
          <w:p>
            <w:pPr>
              <w:jc w:val="center"/>
              <w:rPr>
                <w:rFonts w:ascii="方正仿宋_GBK" w:hAnsi="宋体" w:eastAsia="方正仿宋_GBK"/>
                <w:szCs w:val="21"/>
              </w:rPr>
            </w:pPr>
            <w:r>
              <w:rPr>
                <w:rFonts w:hint="eastAsia" w:ascii="方正仿宋_GBK" w:hAnsi="宋体" w:eastAsia="方正仿宋_GBK"/>
                <w:szCs w:val="21"/>
              </w:rPr>
              <w:t>2018年</w:t>
            </w:r>
          </w:p>
        </w:tc>
        <w:tc>
          <w:tcPr>
            <w:tcW w:w="1533" w:type="dxa"/>
            <w:vAlign w:val="center"/>
          </w:tcPr>
          <w:p>
            <w:pPr>
              <w:jc w:val="center"/>
              <w:rPr>
                <w:rFonts w:ascii="方正仿宋_GBK" w:hAnsi="宋体" w:eastAsia="方正仿宋_GBK"/>
                <w:szCs w:val="21"/>
              </w:rPr>
            </w:pPr>
            <w:r>
              <w:rPr>
                <w:rFonts w:hint="eastAsia" w:ascii="方正仿宋_GBK" w:hAnsi="宋体" w:eastAsia="方正仿宋_GBK"/>
                <w:szCs w:val="21"/>
              </w:rPr>
              <w:t>2019年</w:t>
            </w:r>
          </w:p>
        </w:tc>
        <w:tc>
          <w:tcPr>
            <w:tcW w:w="2152" w:type="dxa"/>
            <w:gridSpan w:val="2"/>
            <w:vAlign w:val="center"/>
          </w:tcPr>
          <w:p>
            <w:pPr>
              <w:jc w:val="center"/>
              <w:rPr>
                <w:rFonts w:ascii="方正仿宋_GBK" w:hAnsi="宋体" w:eastAsia="方正仿宋_GBK"/>
                <w:szCs w:val="21"/>
              </w:rPr>
            </w:pPr>
            <w:r>
              <w:rPr>
                <w:rFonts w:hint="eastAsia" w:ascii="方正仿宋_GBK" w:hAnsi="宋体" w:eastAsia="方正仿宋_GBK"/>
                <w:szCs w:val="21"/>
              </w:rPr>
              <w:t>2020年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1096" w:type="dxa"/>
            <w:vMerge w:val="continue"/>
            <w:vAlign w:val="center"/>
          </w:tcPr>
          <w:p>
            <w:pPr>
              <w:jc w:val="center"/>
              <w:rPr>
                <w:rFonts w:ascii="方正仿宋_GBK" w:hAnsi="宋体" w:eastAsia="方正仿宋_GBK"/>
                <w:szCs w:val="21"/>
              </w:rPr>
            </w:pPr>
          </w:p>
        </w:tc>
        <w:tc>
          <w:tcPr>
            <w:tcW w:w="1609" w:type="dxa"/>
            <w:vAlign w:val="center"/>
          </w:tcPr>
          <w:p>
            <w:pPr>
              <w:jc w:val="center"/>
              <w:rPr>
                <w:rFonts w:hint="eastAsia" w:ascii="方正仿宋_GBK" w:hAnsi="宋体" w:eastAsia="方正仿宋_GBK"/>
                <w:szCs w:val="21"/>
                <w:lang w:eastAsia="zh-CN"/>
              </w:rPr>
            </w:pPr>
            <w:r>
              <w:rPr>
                <w:rFonts w:hint="eastAsia" w:ascii="方正仿宋_GBK" w:hAnsi="宋体" w:eastAsia="方正仿宋_GBK"/>
                <w:szCs w:val="21"/>
                <w:lang w:eastAsia="zh-CN"/>
              </w:rPr>
              <w:t>优秀</w:t>
            </w:r>
          </w:p>
        </w:tc>
        <w:tc>
          <w:tcPr>
            <w:tcW w:w="1663" w:type="dxa"/>
            <w:vAlign w:val="center"/>
          </w:tcPr>
          <w:p>
            <w:pPr>
              <w:jc w:val="center"/>
              <w:rPr>
                <w:rFonts w:hint="eastAsia" w:ascii="方正仿宋_GBK" w:hAnsi="宋体" w:eastAsia="方正仿宋_GBK"/>
                <w:szCs w:val="21"/>
                <w:lang w:eastAsia="zh-CN"/>
              </w:rPr>
            </w:pPr>
            <w:r>
              <w:rPr>
                <w:rFonts w:hint="eastAsia" w:ascii="方正仿宋_GBK" w:hAnsi="宋体" w:eastAsia="方正仿宋_GBK"/>
                <w:szCs w:val="21"/>
                <w:lang w:eastAsia="zh-CN"/>
              </w:rPr>
              <w:t>称职</w:t>
            </w:r>
          </w:p>
          <w:p>
            <w:pPr>
              <w:jc w:val="center"/>
              <w:rPr>
                <w:rFonts w:hint="eastAsia" w:ascii="方正仿宋_GBK" w:hAnsi="宋体" w:eastAsia="方正仿宋_GBK"/>
                <w:szCs w:val="21"/>
                <w:lang w:eastAsia="zh-CN"/>
              </w:rPr>
            </w:pPr>
            <w:r>
              <w:rPr>
                <w:rFonts w:hint="eastAsia" w:ascii="方正仿宋_GBK" w:hAnsi="宋体" w:eastAsia="方正仿宋_GBK"/>
                <w:szCs w:val="21"/>
                <w:lang w:eastAsia="zh-CN"/>
              </w:rPr>
              <w:t>（访学）</w:t>
            </w:r>
          </w:p>
        </w:tc>
        <w:tc>
          <w:tcPr>
            <w:tcW w:w="1701" w:type="dxa"/>
            <w:vAlign w:val="center"/>
          </w:tcPr>
          <w:p>
            <w:pPr>
              <w:jc w:val="center"/>
              <w:rPr>
                <w:rFonts w:hint="eastAsia" w:ascii="方正仿宋_GBK" w:hAnsi="宋体" w:eastAsia="方正仿宋_GBK"/>
                <w:szCs w:val="21"/>
                <w:lang w:eastAsia="zh-CN"/>
              </w:rPr>
            </w:pPr>
            <w:r>
              <w:rPr>
                <w:rFonts w:hint="eastAsia" w:ascii="方正仿宋_GBK" w:hAnsi="宋体" w:eastAsia="方正仿宋_GBK"/>
                <w:szCs w:val="21"/>
                <w:lang w:eastAsia="zh-CN"/>
              </w:rPr>
              <w:t>称职</w:t>
            </w:r>
          </w:p>
          <w:p>
            <w:pPr>
              <w:jc w:val="center"/>
              <w:rPr>
                <w:rFonts w:hint="eastAsia" w:ascii="方正仿宋_GBK" w:hAnsi="宋体" w:eastAsia="方正仿宋_GBK"/>
                <w:szCs w:val="21"/>
                <w:lang w:eastAsia="zh-CN"/>
              </w:rPr>
            </w:pPr>
            <w:r>
              <w:rPr>
                <w:rFonts w:hint="eastAsia" w:ascii="方正仿宋_GBK" w:hAnsi="宋体" w:eastAsia="方正仿宋_GBK"/>
                <w:szCs w:val="21"/>
                <w:lang w:eastAsia="zh-CN"/>
              </w:rPr>
              <w:t>（产假）</w:t>
            </w:r>
          </w:p>
        </w:tc>
        <w:tc>
          <w:tcPr>
            <w:tcW w:w="1533" w:type="dxa"/>
            <w:vAlign w:val="center"/>
          </w:tcPr>
          <w:p>
            <w:pPr>
              <w:jc w:val="center"/>
              <w:rPr>
                <w:rFonts w:hint="eastAsia" w:ascii="方正仿宋_GBK" w:hAnsi="宋体" w:eastAsia="方正仿宋_GBK"/>
                <w:szCs w:val="21"/>
                <w:lang w:eastAsia="zh-CN"/>
              </w:rPr>
            </w:pPr>
            <w:r>
              <w:rPr>
                <w:rFonts w:hint="eastAsia" w:ascii="方正仿宋_GBK" w:hAnsi="宋体" w:eastAsia="方正仿宋_GBK"/>
                <w:szCs w:val="21"/>
                <w:lang w:eastAsia="zh-CN"/>
              </w:rPr>
              <w:t>优秀</w:t>
            </w:r>
          </w:p>
        </w:tc>
        <w:tc>
          <w:tcPr>
            <w:tcW w:w="2152" w:type="dxa"/>
            <w:gridSpan w:val="2"/>
            <w:vAlign w:val="center"/>
          </w:tcPr>
          <w:p>
            <w:pPr>
              <w:jc w:val="center"/>
              <w:rPr>
                <w:rFonts w:hint="eastAsia" w:ascii="方正仿宋_GBK" w:hAnsi="宋体" w:eastAsia="方正仿宋_GBK"/>
                <w:szCs w:val="21"/>
                <w:lang w:eastAsia="zh-CN"/>
              </w:rPr>
            </w:pPr>
            <w:r>
              <w:rPr>
                <w:rFonts w:hint="eastAsia" w:ascii="方正仿宋_GBK" w:hAnsi="宋体" w:eastAsia="方正仿宋_GBK"/>
                <w:szCs w:val="21"/>
                <w:lang w:eastAsia="zh-CN"/>
              </w:rPr>
              <w:t>优秀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1096" w:type="dxa"/>
            <w:vMerge w:val="restart"/>
            <w:vAlign w:val="center"/>
          </w:tcPr>
          <w:p>
            <w:pPr>
              <w:spacing w:line="0" w:lineRule="atLeast"/>
              <w:jc w:val="center"/>
              <w:rPr>
                <w:rFonts w:ascii="方正仿宋_GBK" w:hAnsi="宋体" w:eastAsia="方正仿宋_GBK"/>
                <w:szCs w:val="21"/>
              </w:rPr>
            </w:pPr>
            <w:r>
              <w:rPr>
                <w:rFonts w:hint="eastAsia" w:ascii="方正仿宋_GBK" w:hAnsi="宋体" w:eastAsia="方正仿宋_GBK"/>
                <w:szCs w:val="21"/>
              </w:rPr>
              <w:t>近三年来获得荣誉称号</w:t>
            </w:r>
          </w:p>
        </w:tc>
        <w:tc>
          <w:tcPr>
            <w:tcW w:w="1609" w:type="dxa"/>
            <w:tcBorders>
              <w:bottom w:val="single" w:color="auto" w:sz="4" w:space="0"/>
              <w:right w:val="single" w:color="auto" w:sz="4" w:space="0"/>
            </w:tcBorders>
            <w:vAlign w:val="center"/>
          </w:tcPr>
          <w:p>
            <w:pPr>
              <w:jc w:val="center"/>
              <w:rPr>
                <w:rFonts w:ascii="方正仿宋_GBK" w:hAnsi="宋体" w:eastAsia="方正仿宋_GBK"/>
                <w:szCs w:val="21"/>
              </w:rPr>
            </w:pPr>
            <w:r>
              <w:rPr>
                <w:rFonts w:hint="eastAsia" w:ascii="方正仿宋_GBK" w:hAnsi="宋体" w:eastAsia="方正仿宋_GBK"/>
                <w:szCs w:val="21"/>
              </w:rPr>
              <w:t>获得时间</w:t>
            </w:r>
          </w:p>
        </w:tc>
        <w:tc>
          <w:tcPr>
            <w:tcW w:w="4904" w:type="dxa"/>
            <w:gridSpan w:val="4"/>
            <w:tcBorders>
              <w:left w:val="single" w:color="auto" w:sz="4" w:space="0"/>
              <w:bottom w:val="single" w:color="auto" w:sz="4" w:space="0"/>
              <w:right w:val="single" w:color="auto" w:sz="4" w:space="0"/>
            </w:tcBorders>
            <w:vAlign w:val="center"/>
          </w:tcPr>
          <w:p>
            <w:pPr>
              <w:spacing w:line="0" w:lineRule="atLeast"/>
              <w:jc w:val="center"/>
              <w:rPr>
                <w:rFonts w:ascii="方正仿宋_GBK" w:hAnsi="宋体" w:eastAsia="方正仿宋_GBK"/>
                <w:spacing w:val="10"/>
                <w:szCs w:val="21"/>
              </w:rPr>
            </w:pPr>
            <w:r>
              <w:rPr>
                <w:rFonts w:hint="eastAsia" w:ascii="方正仿宋_GBK" w:hAnsi="宋体" w:eastAsia="方正仿宋_GBK"/>
                <w:spacing w:val="10"/>
                <w:szCs w:val="21"/>
              </w:rPr>
              <w:t>称号名称</w:t>
            </w:r>
          </w:p>
        </w:tc>
        <w:tc>
          <w:tcPr>
            <w:tcW w:w="2145" w:type="dxa"/>
            <w:tcBorders>
              <w:left w:val="single" w:color="auto" w:sz="4" w:space="0"/>
              <w:bottom w:val="single" w:color="auto" w:sz="4" w:space="0"/>
            </w:tcBorders>
            <w:vAlign w:val="center"/>
          </w:tcPr>
          <w:p>
            <w:pPr>
              <w:spacing w:line="120" w:lineRule="atLeast"/>
              <w:jc w:val="center"/>
              <w:rPr>
                <w:rFonts w:ascii="方正仿宋_GBK" w:hAnsi="宋体" w:eastAsia="方正仿宋_GBK"/>
                <w:spacing w:val="10"/>
                <w:szCs w:val="21"/>
              </w:rPr>
            </w:pPr>
            <w:r>
              <w:rPr>
                <w:rFonts w:hint="eastAsia" w:ascii="方正仿宋_GBK" w:hAnsi="宋体" w:eastAsia="方正仿宋_GBK"/>
                <w:spacing w:val="10"/>
                <w:szCs w:val="21"/>
              </w:rPr>
              <w:t>授予单位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4" w:hRule="atLeast"/>
        </w:trPr>
        <w:tc>
          <w:tcPr>
            <w:tcW w:w="1096" w:type="dxa"/>
            <w:vMerge w:val="continue"/>
            <w:vAlign w:val="center"/>
          </w:tcPr>
          <w:p>
            <w:pPr>
              <w:spacing w:line="0" w:lineRule="atLeast"/>
              <w:jc w:val="center"/>
              <w:rPr>
                <w:rFonts w:ascii="方正仿宋_GBK" w:hAnsi="宋体" w:eastAsia="方正仿宋_GBK"/>
                <w:szCs w:val="21"/>
              </w:rPr>
            </w:pPr>
          </w:p>
        </w:tc>
        <w:tc>
          <w:tcPr>
            <w:tcW w:w="1609" w:type="dxa"/>
            <w:tcBorders>
              <w:bottom w:val="single" w:color="auto" w:sz="4" w:space="0"/>
              <w:right w:val="single" w:color="auto" w:sz="4" w:space="0"/>
            </w:tcBorders>
            <w:vAlign w:val="center"/>
          </w:tcPr>
          <w:p>
            <w:pPr>
              <w:jc w:val="center"/>
              <w:rPr>
                <w:rFonts w:hint="default" w:ascii="方正仿宋_GBK" w:hAnsi="宋体" w:eastAsia="方正仿宋_GBK"/>
                <w:szCs w:val="21"/>
                <w:lang w:val="en-US" w:eastAsia="zh-CN"/>
              </w:rPr>
            </w:pPr>
            <w:r>
              <w:rPr>
                <w:rFonts w:hint="eastAsia" w:ascii="方正仿宋_GBK" w:hAnsi="宋体" w:eastAsia="方正仿宋_GBK"/>
                <w:szCs w:val="21"/>
                <w:lang w:val="en-US" w:eastAsia="zh-CN"/>
              </w:rPr>
              <w:t>2020</w:t>
            </w:r>
          </w:p>
        </w:tc>
        <w:tc>
          <w:tcPr>
            <w:tcW w:w="4904" w:type="dxa"/>
            <w:gridSpan w:val="4"/>
            <w:tcBorders>
              <w:left w:val="single" w:color="auto" w:sz="4" w:space="0"/>
              <w:bottom w:val="single" w:color="auto" w:sz="4" w:space="0"/>
              <w:right w:val="single" w:color="auto" w:sz="4" w:space="0"/>
            </w:tcBorders>
            <w:vAlign w:val="center"/>
          </w:tcPr>
          <w:p>
            <w:pPr>
              <w:spacing w:line="0" w:lineRule="atLeast"/>
              <w:jc w:val="center"/>
              <w:rPr>
                <w:rFonts w:hint="eastAsia" w:ascii="方正仿宋_GBK" w:hAnsi="宋体" w:eastAsia="方正仿宋_GBK"/>
                <w:spacing w:val="10"/>
                <w:szCs w:val="21"/>
                <w:lang w:eastAsia="zh-CN"/>
              </w:rPr>
            </w:pPr>
            <w:r>
              <w:rPr>
                <w:rFonts w:hint="eastAsia" w:ascii="方正仿宋_GBK" w:hAnsi="宋体" w:eastAsia="方正仿宋_GBK"/>
                <w:spacing w:val="10"/>
                <w:szCs w:val="21"/>
                <w:lang w:eastAsia="zh-CN"/>
              </w:rPr>
              <w:t>重庆市第六届大学生播音主持电视大赛</w:t>
            </w:r>
          </w:p>
          <w:p>
            <w:pPr>
              <w:spacing w:line="0" w:lineRule="atLeast"/>
              <w:jc w:val="center"/>
              <w:rPr>
                <w:rFonts w:hint="eastAsia" w:ascii="方正仿宋_GBK" w:hAnsi="宋体" w:eastAsia="方正仿宋_GBK"/>
                <w:spacing w:val="10"/>
                <w:szCs w:val="21"/>
                <w:lang w:eastAsia="zh-CN"/>
              </w:rPr>
            </w:pPr>
            <w:r>
              <w:rPr>
                <w:rFonts w:hint="eastAsia" w:ascii="方正仿宋_GBK" w:hAnsi="宋体" w:eastAsia="方正仿宋_GBK"/>
                <w:spacing w:val="10"/>
                <w:szCs w:val="21"/>
                <w:lang w:eastAsia="zh-CN"/>
              </w:rPr>
              <w:t>优秀指导教师</w:t>
            </w:r>
          </w:p>
        </w:tc>
        <w:tc>
          <w:tcPr>
            <w:tcW w:w="2145" w:type="dxa"/>
            <w:tcBorders>
              <w:left w:val="single" w:color="auto" w:sz="4" w:space="0"/>
              <w:bottom w:val="single" w:color="auto" w:sz="4" w:space="0"/>
            </w:tcBorders>
            <w:vAlign w:val="center"/>
          </w:tcPr>
          <w:p>
            <w:pPr>
              <w:spacing w:line="120" w:lineRule="atLeast"/>
              <w:jc w:val="center"/>
              <w:rPr>
                <w:rFonts w:hint="eastAsia" w:ascii="方正仿宋_GBK" w:hAnsi="宋体" w:eastAsia="方正仿宋_GBK"/>
                <w:spacing w:val="10"/>
                <w:szCs w:val="21"/>
                <w:lang w:eastAsia="zh-CN"/>
              </w:rPr>
            </w:pPr>
            <w:r>
              <w:rPr>
                <w:rFonts w:hint="eastAsia" w:ascii="方正仿宋_GBK" w:hAnsi="宋体" w:eastAsia="方正仿宋_GBK"/>
                <w:spacing w:val="10"/>
                <w:szCs w:val="21"/>
                <w:lang w:eastAsia="zh-CN"/>
              </w:rPr>
              <w:t>重庆广播电视集团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2" w:hRule="atLeast"/>
        </w:trPr>
        <w:tc>
          <w:tcPr>
            <w:tcW w:w="1096" w:type="dxa"/>
            <w:vMerge w:val="continue"/>
            <w:vAlign w:val="center"/>
          </w:tcPr>
          <w:p>
            <w:pPr>
              <w:spacing w:line="0" w:lineRule="atLeast"/>
              <w:jc w:val="center"/>
              <w:rPr>
                <w:rFonts w:ascii="方正仿宋_GBK" w:hAnsi="宋体" w:eastAsia="方正仿宋_GBK"/>
                <w:szCs w:val="21"/>
              </w:rPr>
            </w:pPr>
          </w:p>
        </w:tc>
        <w:tc>
          <w:tcPr>
            <w:tcW w:w="1609" w:type="dxa"/>
            <w:tcBorders>
              <w:bottom w:val="single" w:color="auto" w:sz="4" w:space="0"/>
              <w:right w:val="single" w:color="auto" w:sz="4" w:space="0"/>
            </w:tcBorders>
            <w:vAlign w:val="center"/>
          </w:tcPr>
          <w:p>
            <w:pPr>
              <w:jc w:val="center"/>
              <w:rPr>
                <w:rFonts w:hint="default" w:ascii="方正仿宋_GBK" w:hAnsi="宋体" w:eastAsia="方正仿宋_GBK"/>
                <w:szCs w:val="21"/>
                <w:lang w:val="en-US" w:eastAsia="zh-CN"/>
              </w:rPr>
            </w:pPr>
            <w:r>
              <w:rPr>
                <w:rFonts w:hint="eastAsia" w:ascii="方正仿宋_GBK" w:hAnsi="宋体" w:eastAsia="方正仿宋_GBK"/>
                <w:szCs w:val="21"/>
                <w:lang w:val="en-US" w:eastAsia="zh-CN"/>
              </w:rPr>
              <w:t>2021</w:t>
            </w:r>
          </w:p>
        </w:tc>
        <w:tc>
          <w:tcPr>
            <w:tcW w:w="4904" w:type="dxa"/>
            <w:gridSpan w:val="4"/>
            <w:tcBorders>
              <w:left w:val="single" w:color="auto" w:sz="4" w:space="0"/>
              <w:bottom w:val="single" w:color="auto" w:sz="4" w:space="0"/>
              <w:right w:val="single" w:color="auto" w:sz="4" w:space="0"/>
            </w:tcBorders>
            <w:vAlign w:val="center"/>
          </w:tcPr>
          <w:p>
            <w:pPr>
              <w:spacing w:line="0" w:lineRule="atLeast"/>
              <w:jc w:val="center"/>
              <w:rPr>
                <w:rFonts w:hint="eastAsia" w:ascii="方正仿宋_GBK" w:hAnsi="宋体" w:eastAsia="方正仿宋_GBK"/>
                <w:spacing w:val="10"/>
                <w:szCs w:val="21"/>
                <w:lang w:val="en-US" w:eastAsia="zh-CN"/>
              </w:rPr>
            </w:pPr>
            <w:r>
              <w:rPr>
                <w:rFonts w:hint="eastAsia" w:ascii="方正仿宋_GBK" w:hAnsi="宋体" w:eastAsia="方正仿宋_GBK"/>
                <w:spacing w:val="10"/>
                <w:szCs w:val="21"/>
                <w:lang w:val="en-US" w:eastAsia="zh-CN"/>
              </w:rPr>
              <w:t>涪陵区社科成果三等奖</w:t>
            </w:r>
          </w:p>
        </w:tc>
        <w:tc>
          <w:tcPr>
            <w:tcW w:w="2145" w:type="dxa"/>
            <w:tcBorders>
              <w:left w:val="single" w:color="auto" w:sz="4" w:space="0"/>
              <w:bottom w:val="single" w:color="auto" w:sz="4" w:space="0"/>
            </w:tcBorders>
            <w:vAlign w:val="center"/>
          </w:tcPr>
          <w:p>
            <w:pPr>
              <w:spacing w:line="120" w:lineRule="atLeast"/>
              <w:jc w:val="center"/>
              <w:rPr>
                <w:rFonts w:hint="eastAsia" w:ascii="方正仿宋_GBK" w:hAnsi="宋体" w:eastAsia="方正仿宋_GBK"/>
                <w:spacing w:val="10"/>
                <w:szCs w:val="21"/>
                <w:lang w:eastAsia="zh-CN"/>
              </w:rPr>
            </w:pPr>
            <w:r>
              <w:rPr>
                <w:rFonts w:hint="eastAsia" w:ascii="方正仿宋_GBK" w:hAnsi="宋体" w:eastAsia="方正仿宋_GBK"/>
                <w:spacing w:val="10"/>
                <w:szCs w:val="21"/>
                <w:lang w:eastAsia="zh-CN"/>
              </w:rPr>
              <w:t>涪陵区政府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76" w:hRule="atLeast"/>
        </w:trPr>
        <w:tc>
          <w:tcPr>
            <w:tcW w:w="1096" w:type="dxa"/>
            <w:tcBorders>
              <w:top w:val="single" w:color="auto" w:sz="4" w:space="0"/>
              <w:bottom w:val="single" w:color="auto" w:sz="4" w:space="0"/>
            </w:tcBorders>
            <w:vAlign w:val="center"/>
          </w:tcPr>
          <w:p>
            <w:pPr>
              <w:spacing w:line="0" w:lineRule="atLeast"/>
              <w:jc w:val="center"/>
              <w:rPr>
                <w:rFonts w:ascii="方正仿宋_GBK" w:hAnsi="宋体" w:eastAsia="方正仿宋_GBK"/>
                <w:szCs w:val="21"/>
              </w:rPr>
            </w:pPr>
            <w:r>
              <w:rPr>
                <w:rFonts w:hint="eastAsia" w:ascii="方正仿宋_GBK" w:hAnsi="宋体" w:eastAsia="方正仿宋_GBK"/>
                <w:szCs w:val="21"/>
              </w:rPr>
              <w:t>个人总结</w:t>
            </w:r>
          </w:p>
        </w:tc>
        <w:tc>
          <w:tcPr>
            <w:tcW w:w="8658" w:type="dxa"/>
            <w:gridSpan w:val="6"/>
            <w:tcBorders>
              <w:top w:val="single" w:color="auto" w:sz="4" w:space="0"/>
            </w:tcBorders>
          </w:tcPr>
          <w:p>
            <w:pPr>
              <w:ind w:firstLine="420" w:firstLineChars="200"/>
              <w:rPr>
                <w:rFonts w:ascii="方正仿宋_GBK" w:hAnsi="宋体" w:eastAsia="方正仿宋_GBK"/>
                <w:szCs w:val="21"/>
              </w:rPr>
            </w:pPr>
            <w:r>
              <w:rPr>
                <w:rFonts w:hint="eastAsia" w:ascii="方正仿宋_GBK" w:hAnsi="宋体" w:eastAsia="方正仿宋_GBK"/>
                <w:szCs w:val="21"/>
              </w:rPr>
              <w:t>围绕在工作中爱岗敬业、为人师表、团结协作、关爱学生、教书育人、管理育人、服务育人等情况进行总结并列举相关感人事迹或典型事例。</w:t>
            </w:r>
          </w:p>
          <w:p>
            <w:pPr>
              <w:spacing w:line="500" w:lineRule="exact"/>
              <w:ind w:firstLine="420" w:firstLineChars="200"/>
              <w:rPr>
                <w:rFonts w:hint="eastAsia" w:ascii="仿宋_GB2312" w:hAnsi="Times New Roman" w:eastAsia="仿宋_GB2312" w:cs="Times New Roman"/>
                <w:bCs/>
                <w:color w:val="000000"/>
                <w:szCs w:val="21"/>
              </w:rPr>
            </w:pPr>
            <w:r>
              <w:rPr>
                <w:rFonts w:hint="eastAsia" w:ascii="仿宋_GB2312" w:hAnsi="Times New Roman" w:eastAsia="仿宋_GB2312" w:cs="Times New Roman"/>
                <w:bCs/>
                <w:color w:val="000000"/>
                <w:szCs w:val="21"/>
                <w:lang w:eastAsia="zh-CN"/>
              </w:rPr>
              <w:t>韩佳蔚老师</w:t>
            </w:r>
            <w:r>
              <w:rPr>
                <w:rFonts w:hint="eastAsia" w:ascii="仿宋_GB2312" w:hAnsi="Times New Roman" w:eastAsia="仿宋_GB2312" w:cs="Times New Roman"/>
                <w:bCs/>
                <w:color w:val="000000"/>
                <w:szCs w:val="21"/>
              </w:rPr>
              <w:t>热爱祖国，拥护党的领导，忠诚人民教育事业，遵纪守法，尊敬领导、团结同事、爱护学生，在教育教学、科学研究、社会服务等工作中尽职尽责、诚实守信。两次参加学校评估工作，服从安排，近三年来除一年</w:t>
            </w:r>
            <w:r>
              <w:rPr>
                <w:rFonts w:hint="eastAsia" w:ascii="仿宋_GB2312" w:hAnsi="Times New Roman" w:eastAsia="仿宋_GB2312" w:cs="Times New Roman"/>
                <w:bCs/>
                <w:color w:val="000000"/>
                <w:szCs w:val="21"/>
                <w:lang w:eastAsia="zh-CN"/>
              </w:rPr>
              <w:t>产假</w:t>
            </w:r>
            <w:r>
              <w:rPr>
                <w:rFonts w:hint="eastAsia" w:ascii="仿宋_GB2312" w:hAnsi="Times New Roman" w:eastAsia="仿宋_GB2312" w:cs="Times New Roman"/>
                <w:bCs/>
                <w:color w:val="000000"/>
                <w:szCs w:val="21"/>
              </w:rPr>
              <w:t>外，年终考核2次优秀。</w:t>
            </w:r>
          </w:p>
          <w:p>
            <w:pPr>
              <w:spacing w:line="500" w:lineRule="exact"/>
              <w:ind w:firstLine="420" w:firstLineChars="200"/>
              <w:rPr>
                <w:rFonts w:hint="eastAsia" w:ascii="仿宋_GB2312" w:eastAsia="仿宋_GB2312"/>
                <w:bCs/>
                <w:color w:val="000000"/>
                <w:szCs w:val="21"/>
              </w:rPr>
            </w:pPr>
            <w:r>
              <w:rPr>
                <w:rFonts w:hint="eastAsia" w:ascii="仿宋_GB2312" w:eastAsia="仿宋_GB2312"/>
                <w:bCs/>
                <w:color w:val="000000"/>
                <w:szCs w:val="21"/>
              </w:rPr>
              <w:t>从事高校</w:t>
            </w:r>
            <w:r>
              <w:rPr>
                <w:rFonts w:hint="eastAsia" w:ascii="仿宋_GB2312" w:eastAsia="仿宋_GB2312"/>
                <w:bCs/>
                <w:color w:val="000000"/>
                <w:szCs w:val="21"/>
                <w:lang w:eastAsia="zh-CN"/>
              </w:rPr>
              <w:t>播音与主持艺术专业</w:t>
            </w:r>
            <w:r>
              <w:rPr>
                <w:rFonts w:hint="eastAsia" w:ascii="仿宋_GB2312" w:eastAsia="仿宋_GB2312"/>
                <w:bCs/>
                <w:color w:val="000000"/>
                <w:szCs w:val="21"/>
                <w:lang w:val="en-US" w:eastAsia="zh-CN"/>
              </w:rPr>
              <w:t>和其他专业普通话课程</w:t>
            </w:r>
            <w:r>
              <w:rPr>
                <w:rFonts w:hint="eastAsia" w:ascii="仿宋_GB2312" w:eastAsia="仿宋_GB2312"/>
                <w:bCs/>
                <w:color w:val="000000"/>
                <w:szCs w:val="21"/>
              </w:rPr>
              <w:t>教学与研究工作</w:t>
            </w:r>
            <w:r>
              <w:rPr>
                <w:rFonts w:hint="eastAsia" w:ascii="仿宋_GB2312" w:eastAsia="仿宋_GB2312"/>
                <w:bCs/>
                <w:color w:val="000000"/>
                <w:szCs w:val="21"/>
                <w:lang w:val="en-US" w:eastAsia="zh-CN"/>
              </w:rPr>
              <w:t>16</w:t>
            </w:r>
            <w:r>
              <w:rPr>
                <w:rFonts w:hint="eastAsia" w:ascii="仿宋_GB2312" w:eastAsia="仿宋_GB2312"/>
                <w:bCs/>
                <w:color w:val="000000"/>
                <w:szCs w:val="21"/>
              </w:rPr>
              <w:t>年，先后主讲《</w:t>
            </w:r>
            <w:r>
              <w:rPr>
                <w:rFonts w:hint="eastAsia" w:ascii="仿宋_GB2312" w:eastAsia="仿宋_GB2312"/>
                <w:bCs/>
                <w:color w:val="000000"/>
                <w:szCs w:val="21"/>
                <w:lang w:eastAsia="zh-CN"/>
              </w:rPr>
              <w:t>普通话语音与播音发声</w:t>
            </w:r>
            <w:r>
              <w:rPr>
                <w:rFonts w:hint="eastAsia" w:ascii="仿宋_GB2312" w:eastAsia="仿宋_GB2312"/>
                <w:bCs/>
                <w:color w:val="000000"/>
                <w:szCs w:val="21"/>
              </w:rPr>
              <w:t>》《</w:t>
            </w:r>
            <w:r>
              <w:rPr>
                <w:rFonts w:hint="eastAsia" w:ascii="仿宋_GB2312" w:eastAsia="仿宋_GB2312"/>
                <w:bCs/>
                <w:color w:val="000000"/>
                <w:szCs w:val="21"/>
                <w:lang w:eastAsia="zh-CN"/>
              </w:rPr>
              <w:t>播音创作基础</w:t>
            </w:r>
            <w:r>
              <w:rPr>
                <w:rFonts w:hint="eastAsia" w:ascii="仿宋_GB2312" w:eastAsia="仿宋_GB2312"/>
                <w:bCs/>
                <w:color w:val="000000"/>
                <w:szCs w:val="21"/>
              </w:rPr>
              <w:t>》《</w:t>
            </w:r>
            <w:r>
              <w:rPr>
                <w:rFonts w:hint="eastAsia" w:ascii="仿宋_GB2312" w:eastAsia="仿宋_GB2312"/>
                <w:bCs/>
                <w:color w:val="000000"/>
                <w:szCs w:val="21"/>
                <w:lang w:eastAsia="zh-CN"/>
              </w:rPr>
              <w:t>现代礼仪</w:t>
            </w:r>
            <w:r>
              <w:rPr>
                <w:rFonts w:hint="eastAsia" w:ascii="仿宋_GB2312" w:eastAsia="仿宋_GB2312"/>
                <w:bCs/>
                <w:color w:val="000000"/>
                <w:szCs w:val="21"/>
              </w:rPr>
              <w:t>》等课程，</w:t>
            </w:r>
            <w:r>
              <w:rPr>
                <w:rFonts w:hint="eastAsia" w:ascii="仿宋_GB2312" w:eastAsia="仿宋_GB2312"/>
                <w:bCs/>
                <w:color w:val="000000"/>
                <w:szCs w:val="21"/>
                <w:lang w:eastAsia="zh-CN"/>
              </w:rPr>
              <w:t>课时量饱满</w:t>
            </w:r>
            <w:r>
              <w:rPr>
                <w:rFonts w:hint="eastAsia" w:ascii="仿宋_GB2312" w:eastAsia="仿宋_GB2312"/>
                <w:bCs/>
                <w:color w:val="000000"/>
                <w:szCs w:val="21"/>
              </w:rPr>
              <w:t>。</w:t>
            </w:r>
            <w:r>
              <w:rPr>
                <w:rFonts w:hint="eastAsia" w:ascii="仿宋_GB2312" w:eastAsia="仿宋_GB2312"/>
                <w:bCs/>
                <w:color w:val="000000"/>
                <w:szCs w:val="21"/>
                <w:lang w:eastAsia="zh-CN"/>
              </w:rPr>
              <w:t>中国高等学校影视学会会员、重庆市语言学会会员，重庆市普通话推广专家</w:t>
            </w:r>
            <w:r>
              <w:rPr>
                <w:rFonts w:hint="eastAsia" w:ascii="仿宋_GB2312" w:eastAsia="仿宋_GB2312"/>
                <w:bCs/>
                <w:color w:val="000000"/>
                <w:szCs w:val="21"/>
              </w:rPr>
              <w:t>。</w:t>
            </w:r>
          </w:p>
          <w:p>
            <w:pPr>
              <w:spacing w:line="500" w:lineRule="exact"/>
              <w:ind w:firstLine="420" w:firstLineChars="200"/>
              <w:rPr>
                <w:rFonts w:hint="eastAsia" w:ascii="仿宋_GB2312" w:eastAsia="仿宋_GB2312"/>
                <w:bCs/>
                <w:color w:val="000000"/>
                <w:szCs w:val="21"/>
              </w:rPr>
            </w:pPr>
            <w:r>
              <w:rPr>
                <w:rFonts w:hint="eastAsia" w:ascii="仿宋_GB2312" w:eastAsia="仿宋_GB2312"/>
                <w:bCs/>
                <w:color w:val="000000"/>
                <w:szCs w:val="21"/>
                <w:lang w:eastAsia="zh-CN"/>
              </w:rPr>
              <w:t>主持市级教改项目</w:t>
            </w:r>
            <w:r>
              <w:rPr>
                <w:rFonts w:hint="eastAsia" w:ascii="仿宋_GB2312" w:eastAsia="仿宋_GB2312"/>
                <w:bCs/>
                <w:color w:val="000000"/>
                <w:szCs w:val="21"/>
                <w:lang w:val="en-US" w:eastAsia="zh-CN"/>
              </w:rPr>
              <w:t>1项，</w:t>
            </w:r>
            <w:r>
              <w:rPr>
                <w:rFonts w:hint="eastAsia" w:ascii="仿宋_GB2312" w:eastAsia="仿宋_GB2312"/>
                <w:bCs/>
                <w:color w:val="000000"/>
                <w:szCs w:val="21"/>
                <w:lang w:eastAsia="zh-CN"/>
              </w:rPr>
              <w:t>主持质量工程项目</w:t>
            </w:r>
            <w:r>
              <w:rPr>
                <w:rFonts w:hint="eastAsia" w:ascii="仿宋_GB2312" w:eastAsia="仿宋_GB2312"/>
                <w:bCs/>
                <w:color w:val="000000"/>
                <w:szCs w:val="21"/>
                <w:lang w:val="en-US" w:eastAsia="zh-CN"/>
              </w:rPr>
              <w:t>2项，</w:t>
            </w:r>
            <w:r>
              <w:rPr>
                <w:rFonts w:hint="eastAsia" w:ascii="仿宋_GB2312" w:eastAsia="仿宋_GB2312"/>
                <w:bCs/>
                <w:color w:val="000000"/>
                <w:szCs w:val="21"/>
              </w:rPr>
              <w:t>获重庆市教学成果二等奖（排名3）、学校教学成果一等奖（排名3），指导学生学科竞赛获市级、校级奖励</w:t>
            </w:r>
            <w:r>
              <w:rPr>
                <w:rFonts w:hint="eastAsia" w:ascii="仿宋_GB2312" w:eastAsia="仿宋_GB2312"/>
                <w:bCs/>
                <w:color w:val="000000"/>
                <w:szCs w:val="21"/>
                <w:lang w:val="en-US" w:eastAsia="zh-CN"/>
              </w:rPr>
              <w:t>十余项</w:t>
            </w:r>
            <w:r>
              <w:rPr>
                <w:rFonts w:hint="eastAsia" w:ascii="仿宋_GB2312" w:eastAsia="仿宋_GB2312"/>
                <w:bCs/>
                <w:color w:val="000000"/>
                <w:szCs w:val="21"/>
              </w:rPr>
              <w:t>，个人获市级优秀指导教师奖</w:t>
            </w:r>
            <w:r>
              <w:rPr>
                <w:rFonts w:hint="eastAsia" w:ascii="仿宋_GB2312" w:eastAsia="仿宋_GB2312"/>
                <w:bCs/>
                <w:color w:val="000000"/>
                <w:szCs w:val="21"/>
                <w:lang w:val="en-US" w:eastAsia="zh-CN"/>
              </w:rPr>
              <w:t>1</w:t>
            </w:r>
            <w:r>
              <w:rPr>
                <w:rFonts w:hint="eastAsia" w:ascii="仿宋_GB2312" w:eastAsia="仿宋_GB2312"/>
                <w:bCs/>
                <w:color w:val="000000"/>
                <w:szCs w:val="21"/>
              </w:rPr>
              <w:t>项。</w:t>
            </w:r>
          </w:p>
          <w:p>
            <w:pPr>
              <w:spacing w:line="500" w:lineRule="exact"/>
              <w:ind w:firstLine="420" w:firstLineChars="200"/>
              <w:rPr>
                <w:rFonts w:hint="default" w:ascii="仿宋_GB2312" w:hAnsi="仿宋_GB2312" w:eastAsia="仿宋_GB2312"/>
                <w:color w:val="000000"/>
                <w:szCs w:val="21"/>
                <w:lang w:val="en-US"/>
              </w:rPr>
            </w:pPr>
            <w:r>
              <w:rPr>
                <w:rFonts w:hint="eastAsia" w:ascii="仿宋_GB2312" w:eastAsia="仿宋_GB2312"/>
                <w:bCs/>
                <w:color w:val="000000"/>
                <w:szCs w:val="21"/>
              </w:rPr>
              <w:t>主持</w:t>
            </w:r>
            <w:r>
              <w:rPr>
                <w:rFonts w:hint="eastAsia" w:ascii="仿宋_GB2312" w:eastAsia="仿宋_GB2312"/>
                <w:bCs/>
                <w:color w:val="000000"/>
                <w:szCs w:val="21"/>
                <w:lang w:eastAsia="zh-CN"/>
              </w:rPr>
              <w:t>重庆市社科规划项目</w:t>
            </w:r>
            <w:r>
              <w:rPr>
                <w:rFonts w:hint="eastAsia" w:ascii="仿宋_GB2312" w:eastAsia="仿宋_GB2312"/>
                <w:bCs/>
                <w:color w:val="000000"/>
                <w:szCs w:val="21"/>
                <w:lang w:val="en-US" w:eastAsia="zh-CN"/>
              </w:rPr>
              <w:t>1项（2018年结题），主持</w:t>
            </w:r>
            <w:r>
              <w:rPr>
                <w:rFonts w:hint="eastAsia" w:ascii="仿宋_GB2312" w:eastAsia="仿宋_GB2312"/>
                <w:bCs/>
                <w:color w:val="000000"/>
                <w:szCs w:val="21"/>
              </w:rPr>
              <w:t>重庆市教委人文社科项目1项</w:t>
            </w:r>
            <w:r>
              <w:rPr>
                <w:rFonts w:hint="eastAsia" w:ascii="仿宋_GB2312" w:eastAsia="仿宋_GB2312"/>
                <w:bCs/>
                <w:color w:val="000000"/>
                <w:szCs w:val="21"/>
                <w:lang w:eastAsia="zh-CN"/>
              </w:rPr>
              <w:t>（</w:t>
            </w:r>
            <w:r>
              <w:rPr>
                <w:rFonts w:hint="eastAsia" w:ascii="仿宋_GB2312" w:eastAsia="仿宋_GB2312"/>
                <w:bCs/>
                <w:color w:val="000000"/>
                <w:szCs w:val="21"/>
                <w:lang w:val="en-US" w:eastAsia="zh-CN"/>
              </w:rPr>
              <w:t>2020年</w:t>
            </w:r>
            <w:r>
              <w:rPr>
                <w:rFonts w:hint="eastAsia" w:ascii="仿宋_GB2312" w:eastAsia="仿宋_GB2312"/>
                <w:bCs/>
                <w:color w:val="000000"/>
                <w:szCs w:val="21"/>
                <w:lang w:eastAsia="zh-CN"/>
              </w:rPr>
              <w:t>结题），</w:t>
            </w:r>
            <w:r>
              <w:rPr>
                <w:rFonts w:hint="eastAsia" w:ascii="仿宋_GB2312" w:eastAsia="仿宋_GB2312"/>
                <w:bCs/>
                <w:color w:val="000000"/>
                <w:szCs w:val="21"/>
              </w:rPr>
              <w:t>横向项目1项</w:t>
            </w:r>
            <w:r>
              <w:rPr>
                <w:rFonts w:hint="eastAsia" w:ascii="仿宋_GB2312" w:eastAsia="仿宋_GB2312"/>
                <w:bCs/>
                <w:color w:val="000000"/>
                <w:szCs w:val="21"/>
                <w:lang w:eastAsia="zh-CN"/>
              </w:rPr>
              <w:t>（结题）</w:t>
            </w:r>
            <w:r>
              <w:rPr>
                <w:rFonts w:hint="eastAsia" w:ascii="仿宋_GB2312" w:eastAsia="仿宋_GB2312"/>
                <w:bCs/>
                <w:color w:val="000000"/>
                <w:szCs w:val="21"/>
              </w:rPr>
              <w:t>。 独著、甲类出版社出版专著1部（20万字），副主编、甲类出版社出版专著1部；发表论文</w:t>
            </w:r>
            <w:r>
              <w:rPr>
                <w:rFonts w:hint="eastAsia" w:ascii="仿宋_GB2312" w:eastAsia="仿宋_GB2312"/>
                <w:bCs/>
                <w:color w:val="000000"/>
                <w:szCs w:val="21"/>
                <w:lang w:val="en-US" w:eastAsia="zh-CN"/>
              </w:rPr>
              <w:t>4</w:t>
            </w:r>
            <w:r>
              <w:rPr>
                <w:rFonts w:hint="eastAsia" w:ascii="仿宋_GB2312" w:eastAsia="仿宋_GB2312"/>
                <w:bCs/>
                <w:color w:val="000000"/>
                <w:szCs w:val="21"/>
              </w:rPr>
              <w:t>篇，中文核心期刊以上</w:t>
            </w:r>
            <w:r>
              <w:rPr>
                <w:rFonts w:hint="eastAsia" w:ascii="仿宋_GB2312" w:eastAsia="仿宋_GB2312"/>
                <w:bCs/>
                <w:color w:val="000000"/>
                <w:szCs w:val="21"/>
                <w:lang w:val="en-US" w:eastAsia="zh-CN"/>
              </w:rPr>
              <w:t>2</w:t>
            </w:r>
            <w:r>
              <w:rPr>
                <w:rFonts w:hint="eastAsia" w:ascii="仿宋_GB2312" w:eastAsia="仿宋_GB2312"/>
                <w:bCs/>
                <w:color w:val="000000"/>
                <w:szCs w:val="21"/>
              </w:rPr>
              <w:t>篇</w:t>
            </w:r>
            <w:r>
              <w:rPr>
                <w:rFonts w:hint="eastAsia" w:ascii="仿宋_GB2312" w:eastAsia="仿宋_GB2312"/>
                <w:bCs/>
                <w:color w:val="000000"/>
                <w:szCs w:val="21"/>
                <w:lang w:eastAsia="zh-CN"/>
              </w:rPr>
              <w:t>，研究成果获涪陵区社科成果三等奖</w:t>
            </w:r>
            <w:r>
              <w:rPr>
                <w:rFonts w:hint="eastAsia" w:ascii="仿宋_GB2312" w:eastAsia="仿宋_GB2312"/>
                <w:bCs/>
                <w:color w:val="000000"/>
                <w:szCs w:val="21"/>
                <w:lang w:val="en-US" w:eastAsia="zh-CN"/>
              </w:rPr>
              <w:t>。</w:t>
            </w:r>
          </w:p>
          <w:p>
            <w:pPr>
              <w:spacing w:line="360" w:lineRule="auto"/>
              <w:ind w:right="26" w:firstLine="420" w:firstLineChars="200"/>
              <w:rPr>
                <w:rFonts w:hint="eastAsia" w:ascii="仿宋_GB2312" w:hAnsi="仿宋_GB2312" w:eastAsia="仿宋_GB2312"/>
                <w:color w:val="000000"/>
                <w:szCs w:val="21"/>
              </w:rPr>
            </w:pPr>
            <w:r>
              <w:rPr>
                <w:rFonts w:hint="eastAsia" w:ascii="仿宋_GB2312" w:hAnsi="仿宋_GB2312" w:eastAsia="仿宋_GB2312"/>
                <w:color w:val="000000"/>
                <w:szCs w:val="21"/>
              </w:rPr>
              <w:t>研究成果</w:t>
            </w:r>
            <w:r>
              <w:rPr>
                <w:rFonts w:hint="eastAsia" w:ascii="仿宋_GB2312" w:hAnsi="仿宋_GB2312" w:eastAsia="仿宋_GB2312"/>
                <w:bCs/>
                <w:color w:val="000000"/>
                <w:szCs w:val="21"/>
              </w:rPr>
              <w:t>转化为课程资源，</w:t>
            </w:r>
            <w:r>
              <w:rPr>
                <w:rFonts w:hint="eastAsia" w:ascii="仿宋_GB2312" w:hAnsi="仿宋_GB2312" w:eastAsia="仿宋_GB2312"/>
                <w:bCs/>
                <w:color w:val="000000"/>
                <w:szCs w:val="21"/>
                <w:lang w:eastAsia="zh-CN"/>
              </w:rPr>
              <w:t>促进教育教学改</w:t>
            </w:r>
            <w:bookmarkStart w:id="0" w:name="_GoBack"/>
            <w:bookmarkEnd w:id="0"/>
            <w:r>
              <w:rPr>
                <w:rFonts w:hint="eastAsia" w:ascii="仿宋_GB2312" w:hAnsi="仿宋_GB2312" w:eastAsia="仿宋_GB2312"/>
                <w:bCs/>
                <w:color w:val="000000"/>
                <w:szCs w:val="21"/>
                <w:lang w:eastAsia="zh-CN"/>
              </w:rPr>
              <w:t>革研究，主持市级教改项目《</w:t>
            </w:r>
            <w:r>
              <w:rPr>
                <w:rFonts w:hint="eastAsia" w:ascii="仿宋_GB2312" w:hAnsi="仿宋_GB2312" w:eastAsia="仿宋_GB2312"/>
                <w:bCs/>
                <w:color w:val="000000"/>
                <w:szCs w:val="21"/>
                <w:lang w:val="en-US" w:eastAsia="zh-CN"/>
              </w:rPr>
              <w:t>全媒体背景下</w:t>
            </w:r>
            <w:r>
              <w:rPr>
                <w:rFonts w:hint="eastAsia" w:ascii="仿宋_GB2312" w:hAnsi="仿宋_GB2312" w:eastAsia="仿宋_GB2312"/>
                <w:bCs/>
                <w:color w:val="000000"/>
                <w:szCs w:val="21"/>
              </w:rPr>
              <w:t>播音与主持艺术专业</w:t>
            </w:r>
            <w:r>
              <w:rPr>
                <w:rFonts w:hint="eastAsia" w:ascii="仿宋_GB2312" w:hAnsi="仿宋_GB2312" w:eastAsia="仿宋_GB2312"/>
                <w:bCs/>
                <w:color w:val="000000"/>
                <w:szCs w:val="21"/>
                <w:lang w:eastAsia="zh-CN"/>
              </w:rPr>
              <w:t>——</w:t>
            </w:r>
            <w:r>
              <w:rPr>
                <w:rFonts w:hint="eastAsia" w:ascii="仿宋_GB2312" w:hAnsi="仿宋_GB2312" w:eastAsia="仿宋_GB2312"/>
                <w:bCs/>
                <w:color w:val="000000"/>
                <w:szCs w:val="21"/>
                <w:lang w:val="en-US" w:eastAsia="zh-CN"/>
              </w:rPr>
              <w:t>核心</w:t>
            </w:r>
            <w:r>
              <w:rPr>
                <w:rFonts w:hint="eastAsia" w:ascii="仿宋_GB2312" w:hAnsi="仿宋_GB2312" w:eastAsia="仿宋_GB2312"/>
                <w:bCs/>
                <w:color w:val="000000"/>
                <w:szCs w:val="21"/>
              </w:rPr>
              <w:t>课程“线上+线下”混合式教学的研究与实践</w:t>
            </w:r>
            <w:r>
              <w:rPr>
                <w:rFonts w:hint="eastAsia" w:ascii="仿宋_GB2312" w:hAnsi="仿宋_GB2312" w:eastAsia="仿宋_GB2312"/>
                <w:bCs/>
                <w:color w:val="000000"/>
                <w:szCs w:val="21"/>
                <w:lang w:eastAsia="zh-CN"/>
              </w:rPr>
              <w:t>》、校级质量工程项目《以项目为导向的校本选修课——</w:t>
            </w:r>
            <w:r>
              <w:rPr>
                <w:rFonts w:hint="eastAsia" w:ascii="仿宋_GB2312" w:hAnsi="仿宋_GB2312" w:eastAsia="仿宋_GB2312"/>
                <w:bCs/>
                <w:color w:val="000000"/>
                <w:szCs w:val="21"/>
                <w:lang w:val="en-US" w:eastAsia="zh-CN"/>
              </w:rPr>
              <w:t>&lt;</w:t>
            </w:r>
            <w:r>
              <w:rPr>
                <w:rFonts w:hint="eastAsia" w:ascii="仿宋_GB2312" w:hAnsi="仿宋_GB2312" w:eastAsia="仿宋_GB2312"/>
                <w:bCs/>
                <w:color w:val="000000"/>
                <w:szCs w:val="21"/>
                <w:lang w:eastAsia="zh-CN"/>
              </w:rPr>
              <w:t>朗读艺术</w:t>
            </w:r>
            <w:r>
              <w:rPr>
                <w:rFonts w:hint="eastAsia" w:ascii="仿宋_GB2312" w:hAnsi="仿宋_GB2312" w:eastAsia="仿宋_GB2312"/>
                <w:bCs/>
                <w:color w:val="000000"/>
                <w:szCs w:val="21"/>
                <w:lang w:val="en-US" w:eastAsia="zh-CN"/>
              </w:rPr>
              <w:t>&gt;</w:t>
            </w:r>
            <w:r>
              <w:rPr>
                <w:rFonts w:hint="eastAsia" w:ascii="仿宋_GB2312" w:hAnsi="仿宋_GB2312" w:eastAsia="仿宋_GB2312"/>
                <w:bCs/>
                <w:color w:val="000000"/>
                <w:szCs w:val="21"/>
                <w:lang w:eastAsia="zh-CN"/>
              </w:rPr>
              <w:t>》；将科研成果和教改思路贯穿课堂教学，引入适应全媒体环境下播音与主持艺术专门人才的教学模式，指导开展短视频、直播等形式多样的教学实践活动，拓宽实践平台与路径，培养学生学习热情。作为重庆市普通话推广专家，两年来开展校外培训</w:t>
            </w:r>
            <w:r>
              <w:rPr>
                <w:rFonts w:hint="eastAsia" w:ascii="仿宋_GB2312" w:hAnsi="仿宋_GB2312" w:eastAsia="仿宋_GB2312"/>
                <w:bCs/>
                <w:color w:val="000000"/>
                <w:szCs w:val="21"/>
                <w:lang w:val="en-US" w:eastAsia="zh-CN"/>
              </w:rPr>
              <w:t>3次，为</w:t>
            </w:r>
            <w:r>
              <w:rPr>
                <w:rFonts w:hint="eastAsia" w:ascii="仿宋_GB2312" w:hAnsi="仿宋_GB2312" w:eastAsia="仿宋_GB2312"/>
                <w:color w:val="000000"/>
                <w:szCs w:val="21"/>
              </w:rPr>
              <w:t>推动地方文化建设产生了良好的社会效益。</w:t>
            </w:r>
          </w:p>
          <w:p>
            <w:pPr>
              <w:spacing w:line="360" w:lineRule="auto"/>
              <w:ind w:right="26" w:firstLine="420" w:firstLineChars="200"/>
              <w:rPr>
                <w:rFonts w:hint="eastAsia" w:ascii="仿宋_GB2312" w:hAnsi="仿宋_GB2312" w:eastAsia="仿宋_GB2312"/>
                <w:color w:val="000000"/>
                <w:szCs w:val="21"/>
                <w:lang w:val="en-US" w:eastAsia="zh-CN"/>
              </w:rPr>
            </w:pPr>
            <w:r>
              <w:rPr>
                <w:rFonts w:hint="eastAsia" w:ascii="仿宋_GB2312" w:hAnsi="仿宋_GB2312" w:eastAsia="仿宋_GB2312"/>
                <w:color w:val="000000"/>
                <w:szCs w:val="21"/>
                <w:lang w:eastAsia="zh-CN"/>
              </w:rPr>
              <w:t>作为专业教师，积极</w:t>
            </w:r>
            <w:r>
              <w:rPr>
                <w:rFonts w:hint="eastAsia" w:ascii="仿宋_GB2312" w:eastAsia="仿宋_GB2312"/>
                <w:color w:val="000000"/>
                <w:szCs w:val="21"/>
              </w:rPr>
              <w:t>申报并实施</w:t>
            </w:r>
            <w:r>
              <w:rPr>
                <w:rFonts w:hint="eastAsia" w:ascii="仿宋_GB2312" w:eastAsia="仿宋_GB2312"/>
                <w:color w:val="000000"/>
                <w:szCs w:val="21"/>
                <w:lang w:eastAsia="zh-CN"/>
              </w:rPr>
              <w:t>教改课题，</w:t>
            </w:r>
            <w:r>
              <w:rPr>
                <w:rFonts w:hint="eastAsia" w:ascii="仿宋_GB2312" w:hAnsi="仿宋_GB2312" w:eastAsia="仿宋_GB2312"/>
                <w:color w:val="000000"/>
                <w:szCs w:val="21"/>
              </w:rPr>
              <w:t>指导学生申报科研立项</w:t>
            </w:r>
            <w:r>
              <w:rPr>
                <w:rFonts w:hint="eastAsia" w:ascii="仿宋_GB2312" w:hAnsi="仿宋_GB2312" w:eastAsia="仿宋_GB2312"/>
                <w:color w:val="000000"/>
                <w:szCs w:val="21"/>
                <w:lang w:eastAsia="zh-CN"/>
              </w:rPr>
              <w:t>，参与学科竞赛，开展</w:t>
            </w:r>
            <w:r>
              <w:rPr>
                <w:rFonts w:hint="eastAsia" w:ascii="仿宋_GB2312" w:hAnsi="仿宋_GB2312" w:eastAsia="仿宋_GB2312"/>
                <w:color w:val="000000"/>
                <w:szCs w:val="21"/>
              </w:rPr>
              <w:t>毕业论文前期培育等，为推进高等教育教学改革、构建</w:t>
            </w:r>
            <w:r>
              <w:rPr>
                <w:rFonts w:hint="eastAsia" w:ascii="仿宋_GB2312" w:hAnsi="仿宋_GB2312" w:eastAsia="仿宋_GB2312"/>
                <w:color w:val="000000"/>
                <w:szCs w:val="21"/>
                <w:lang w:eastAsia="zh-CN"/>
              </w:rPr>
              <w:t>语言类</w:t>
            </w:r>
            <w:r>
              <w:rPr>
                <w:rFonts w:hint="eastAsia" w:ascii="仿宋_GB2312" w:hAnsi="仿宋_GB2312" w:eastAsia="仿宋_GB2312"/>
                <w:color w:val="000000"/>
                <w:szCs w:val="21"/>
              </w:rPr>
              <w:t>课程创新型实践教学体系提供了新思路、新方法</w:t>
            </w:r>
            <w:r>
              <w:rPr>
                <w:rFonts w:hint="eastAsia" w:ascii="仿宋_GB2312" w:hAnsi="仿宋_GB2312" w:eastAsia="仿宋_GB2312"/>
                <w:color w:val="000000"/>
                <w:szCs w:val="21"/>
                <w:lang w:eastAsia="zh-CN"/>
              </w:rPr>
              <w:t>；作为团队成员，与领导同事真诚合作，开展教研教改活动；作为传媒学院一员，积极参加学院的各项活动，为学院发展献计献策</w:t>
            </w:r>
            <w:r>
              <w:rPr>
                <w:rFonts w:hint="eastAsia" w:ascii="仿宋_GB2312" w:hAnsi="仿宋_GB2312" w:eastAsia="仿宋_GB2312"/>
                <w:color w:val="000000"/>
                <w:szCs w:val="21"/>
                <w:lang w:val="en-US" w:eastAsia="zh-CN"/>
              </w:rPr>
              <w:t>。播音与主持艺术专业创建初期主动承担教学工作，周课时达40节；2017-2018第二学期学校接受教育部评估期间，韩佳蔚老师在陕西师范大学做访问学者，作为播音与主持艺术专业专业负责人，刚做完手术后不到一周就投入专业自评报告的撰写和专业汇报相关工作，期间西安-重庆往返数次协助学院完成专业审核评估的相关工作。2018年在产假未休满的情况下主动返回学校（国家法定128天，实休65天），承担2个年级2门专业课的教学工作；在哺乳期内完成了《党心朗读者》、中国残疾人协会《芬芳誓言》等演出活动的节目编排与指导；参与播音与主持艺术专业校内校外专业实践周的实践指导工作。在访学+产假情况下，依然超额完成学校规定的相关科研教学工作。</w:t>
            </w:r>
          </w:p>
          <w:p>
            <w:pPr>
              <w:spacing w:line="360" w:lineRule="auto"/>
              <w:ind w:right="26" w:firstLine="420" w:firstLineChars="200"/>
              <w:rPr>
                <w:rFonts w:hint="eastAsia" w:ascii="方正仿宋_GBK" w:hAnsi="宋体" w:eastAsia="仿宋_GB2312"/>
                <w:szCs w:val="21"/>
                <w:lang w:eastAsia="zh-CN"/>
              </w:rPr>
            </w:pPr>
            <w:r>
              <w:rPr>
                <w:rFonts w:hint="eastAsia" w:ascii="仿宋_GB2312" w:hAnsi="仿宋_GB2312" w:eastAsia="仿宋_GB2312"/>
                <w:color w:val="000000"/>
                <w:szCs w:val="21"/>
                <w:lang w:val="en-US" w:eastAsia="zh-CN"/>
              </w:rPr>
              <w:t>韩佳蔚老师作为</w:t>
            </w:r>
            <w:r>
              <w:rPr>
                <w:rFonts w:hint="eastAsia" w:ascii="仿宋_GB2312" w:hAnsi="仿宋_GB2312" w:eastAsia="仿宋_GB2312"/>
                <w:color w:val="000000"/>
                <w:szCs w:val="21"/>
                <w:lang w:eastAsia="zh-CN"/>
              </w:rPr>
              <w:t>长江师范学院一份子，</w:t>
            </w:r>
            <w:r>
              <w:rPr>
                <w:rFonts w:hint="eastAsia" w:ascii="仿宋_GB2312" w:hAnsi="仿宋_GB2312" w:eastAsia="仿宋_GB2312"/>
                <w:color w:val="000000"/>
                <w:szCs w:val="21"/>
                <w:lang w:val="en-US" w:eastAsia="zh-CN"/>
              </w:rPr>
              <w:t>16年如一日，</w:t>
            </w:r>
            <w:r>
              <w:rPr>
                <w:rFonts w:hint="eastAsia" w:ascii="仿宋_GB2312" w:hAnsi="仿宋_GB2312" w:eastAsia="仿宋_GB2312"/>
                <w:color w:val="000000"/>
                <w:szCs w:val="21"/>
                <w:lang w:eastAsia="zh-CN"/>
              </w:rPr>
              <w:t>以校为家，爱校如家；作为班导师，关心学生学业与健康，在课内外践行课程思政理念</w:t>
            </w:r>
            <w:r>
              <w:rPr>
                <w:rFonts w:hint="eastAsia" w:ascii="仿宋_GB2312" w:hAnsi="仿宋_GB2312" w:eastAsia="仿宋_GB2312"/>
                <w:color w:val="000000"/>
                <w:szCs w:val="21"/>
                <w:lang w:val="en-US" w:eastAsia="zh-CN"/>
              </w:rPr>
              <w:t>,</w:t>
            </w:r>
            <w:r>
              <w:rPr>
                <w:rFonts w:hint="eastAsia" w:ascii="仿宋_GB2312" w:hAnsi="仿宋_GB2312" w:eastAsia="仿宋_GB2312"/>
                <w:color w:val="000000"/>
                <w:szCs w:val="21"/>
                <w:lang w:eastAsia="zh-CN"/>
              </w:rPr>
              <w:t>引导学生树立正确三观，师生关系融洽。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88" w:hRule="atLeast"/>
        </w:trPr>
        <w:tc>
          <w:tcPr>
            <w:tcW w:w="1096" w:type="dxa"/>
            <w:vAlign w:val="center"/>
          </w:tcPr>
          <w:p>
            <w:pPr>
              <w:spacing w:line="0" w:lineRule="atLeast"/>
              <w:jc w:val="center"/>
              <w:rPr>
                <w:rFonts w:ascii="方正仿宋_GBK" w:hAnsi="宋体" w:eastAsia="方正仿宋_GBK"/>
                <w:szCs w:val="21"/>
              </w:rPr>
            </w:pPr>
            <w:r>
              <w:rPr>
                <w:rFonts w:hint="eastAsia" w:ascii="方正仿宋_GBK" w:hAnsi="宋体" w:eastAsia="方正仿宋_GBK"/>
                <w:spacing w:val="10"/>
                <w:szCs w:val="21"/>
              </w:rPr>
              <w:t>思想政治和师德师风考察意见</w:t>
            </w:r>
          </w:p>
        </w:tc>
        <w:tc>
          <w:tcPr>
            <w:tcW w:w="8658" w:type="dxa"/>
            <w:gridSpan w:val="6"/>
          </w:tcPr>
          <w:p>
            <w:pPr>
              <w:rPr>
                <w:rFonts w:ascii="方正仿宋_GBK" w:hAnsi="宋体" w:eastAsia="方正仿宋_GBK"/>
                <w:szCs w:val="21"/>
              </w:rPr>
            </w:pPr>
          </w:p>
          <w:p>
            <w:pPr>
              <w:spacing w:line="120" w:lineRule="atLeast"/>
              <w:rPr>
                <w:rFonts w:ascii="方正仿宋_GBK" w:hAnsi="宋体" w:eastAsia="方正仿宋_GBK"/>
                <w:spacing w:val="10"/>
                <w:szCs w:val="21"/>
              </w:rPr>
            </w:pPr>
          </w:p>
          <w:p>
            <w:pPr>
              <w:spacing w:line="120" w:lineRule="atLeast"/>
              <w:rPr>
                <w:rFonts w:ascii="方正仿宋_GBK" w:hAnsi="宋体" w:eastAsia="方正仿宋_GBK"/>
                <w:spacing w:val="10"/>
                <w:szCs w:val="21"/>
              </w:rPr>
            </w:pPr>
          </w:p>
          <w:p>
            <w:pPr>
              <w:spacing w:line="120" w:lineRule="atLeast"/>
              <w:rPr>
                <w:rFonts w:ascii="方正仿宋_GBK" w:hAnsi="宋体" w:eastAsia="方正仿宋_GBK"/>
                <w:spacing w:val="10"/>
                <w:szCs w:val="21"/>
              </w:rPr>
            </w:pPr>
          </w:p>
          <w:p>
            <w:pPr>
              <w:spacing w:line="120" w:lineRule="atLeast"/>
              <w:rPr>
                <w:rFonts w:ascii="方正仿宋_GBK" w:hAnsi="宋体" w:eastAsia="方正仿宋_GBK"/>
                <w:spacing w:val="10"/>
                <w:szCs w:val="21"/>
              </w:rPr>
            </w:pPr>
          </w:p>
          <w:p>
            <w:pPr>
              <w:spacing w:line="120" w:lineRule="atLeast"/>
              <w:rPr>
                <w:rFonts w:ascii="方正仿宋_GBK" w:hAnsi="宋体" w:eastAsia="方正仿宋_GBK"/>
                <w:spacing w:val="10"/>
                <w:szCs w:val="21"/>
              </w:rPr>
            </w:pPr>
          </w:p>
          <w:p>
            <w:pPr>
              <w:spacing w:line="120" w:lineRule="atLeast"/>
              <w:ind w:firstLine="1743" w:firstLineChars="758"/>
              <w:rPr>
                <w:rFonts w:ascii="方正仿宋_GBK" w:hAnsi="宋体" w:eastAsia="方正仿宋_GBK"/>
                <w:spacing w:val="10"/>
                <w:szCs w:val="21"/>
              </w:rPr>
            </w:pPr>
            <w:r>
              <w:rPr>
                <w:rFonts w:hint="eastAsia" w:ascii="方正仿宋_GBK" w:hAnsi="宋体" w:eastAsia="方正仿宋_GBK"/>
                <w:spacing w:val="10"/>
                <w:szCs w:val="21"/>
              </w:rPr>
              <w:t>基层党组织负责人签字：           （公章）   年   月  日</w:t>
            </w:r>
          </w:p>
          <w:p>
            <w:pPr>
              <w:spacing w:line="120" w:lineRule="atLeast"/>
              <w:rPr>
                <w:rFonts w:ascii="方正仿宋_GBK" w:hAnsi="宋体" w:eastAsia="方正仿宋_GBK"/>
                <w:spacing w:val="1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88" w:hRule="atLeast"/>
        </w:trPr>
        <w:tc>
          <w:tcPr>
            <w:tcW w:w="1096" w:type="dxa"/>
            <w:vAlign w:val="center"/>
          </w:tcPr>
          <w:p>
            <w:pPr>
              <w:spacing w:line="0" w:lineRule="atLeast"/>
              <w:jc w:val="center"/>
              <w:rPr>
                <w:rFonts w:ascii="方正仿宋_GBK" w:hAnsi="宋体" w:eastAsia="方正仿宋_GBK"/>
                <w:spacing w:val="10"/>
                <w:szCs w:val="21"/>
              </w:rPr>
            </w:pPr>
            <w:r>
              <w:rPr>
                <w:rFonts w:hint="eastAsia" w:ascii="方正仿宋_GBK" w:hAnsi="宋体" w:eastAsia="方正仿宋_GBK"/>
                <w:spacing w:val="10"/>
                <w:szCs w:val="21"/>
              </w:rPr>
              <w:t>部门</w:t>
            </w:r>
          </w:p>
          <w:p>
            <w:pPr>
              <w:spacing w:line="0" w:lineRule="atLeast"/>
              <w:jc w:val="center"/>
              <w:rPr>
                <w:rFonts w:ascii="方正仿宋_GBK" w:hAnsi="宋体" w:eastAsia="方正仿宋_GBK"/>
                <w:spacing w:val="10"/>
                <w:szCs w:val="21"/>
              </w:rPr>
            </w:pPr>
            <w:r>
              <w:rPr>
                <w:rFonts w:hint="eastAsia" w:ascii="方正仿宋_GBK" w:hAnsi="宋体" w:eastAsia="方正仿宋_GBK"/>
                <w:spacing w:val="10"/>
                <w:szCs w:val="21"/>
              </w:rPr>
              <w:t>推荐</w:t>
            </w:r>
          </w:p>
          <w:p>
            <w:pPr>
              <w:spacing w:line="0" w:lineRule="atLeast"/>
              <w:jc w:val="center"/>
              <w:rPr>
                <w:rFonts w:ascii="方正仿宋_GBK" w:hAnsi="宋体" w:eastAsia="方正仿宋_GBK"/>
                <w:szCs w:val="21"/>
              </w:rPr>
            </w:pPr>
            <w:r>
              <w:rPr>
                <w:rFonts w:hint="eastAsia" w:ascii="方正仿宋_GBK" w:hAnsi="宋体" w:eastAsia="方正仿宋_GBK"/>
                <w:spacing w:val="10"/>
                <w:szCs w:val="21"/>
              </w:rPr>
              <w:t>意见</w:t>
            </w:r>
          </w:p>
        </w:tc>
        <w:tc>
          <w:tcPr>
            <w:tcW w:w="8658" w:type="dxa"/>
            <w:gridSpan w:val="6"/>
          </w:tcPr>
          <w:p>
            <w:pPr>
              <w:rPr>
                <w:rFonts w:ascii="方正仿宋_GBK" w:hAnsi="宋体" w:eastAsia="方正仿宋_GBK"/>
                <w:szCs w:val="21"/>
              </w:rPr>
            </w:pPr>
          </w:p>
          <w:p>
            <w:pPr>
              <w:rPr>
                <w:rFonts w:ascii="方正仿宋_GBK" w:hAnsi="宋体" w:eastAsia="方正仿宋_GBK"/>
                <w:szCs w:val="21"/>
              </w:rPr>
            </w:pPr>
          </w:p>
          <w:p>
            <w:pPr>
              <w:rPr>
                <w:rFonts w:ascii="方正仿宋_GBK" w:hAnsi="宋体" w:eastAsia="方正仿宋_GBK"/>
                <w:szCs w:val="21"/>
              </w:rPr>
            </w:pPr>
          </w:p>
          <w:p>
            <w:pPr>
              <w:rPr>
                <w:rFonts w:ascii="方正仿宋_GBK" w:hAnsi="宋体" w:eastAsia="方正仿宋_GBK"/>
                <w:szCs w:val="21"/>
              </w:rPr>
            </w:pPr>
          </w:p>
          <w:p>
            <w:pPr>
              <w:rPr>
                <w:rFonts w:ascii="方正仿宋_GBK" w:hAnsi="宋体" w:eastAsia="方正仿宋_GBK"/>
                <w:szCs w:val="21"/>
              </w:rPr>
            </w:pPr>
          </w:p>
          <w:p>
            <w:pPr>
              <w:ind w:firstLine="2760" w:firstLineChars="1200"/>
              <w:rPr>
                <w:rFonts w:ascii="方正仿宋_GBK" w:hAnsi="宋体" w:eastAsia="方正仿宋_GBK"/>
                <w:szCs w:val="21"/>
              </w:rPr>
            </w:pPr>
            <w:r>
              <w:rPr>
                <w:rFonts w:hint="eastAsia" w:ascii="方正仿宋_GBK" w:hAnsi="宋体" w:eastAsia="方正仿宋_GBK"/>
                <w:spacing w:val="10"/>
                <w:szCs w:val="21"/>
              </w:rPr>
              <w:t xml:space="preserve">部门负责人签字：           （公章）      </w:t>
            </w:r>
            <w:r>
              <w:rPr>
                <w:rFonts w:hint="eastAsia" w:ascii="方正仿宋_GBK" w:hAnsi="宋体" w:eastAsia="方正仿宋_GBK"/>
                <w:szCs w:val="21"/>
              </w:rPr>
              <w:t>年  月  日</w:t>
            </w:r>
          </w:p>
          <w:p>
            <w:pPr>
              <w:spacing w:line="120" w:lineRule="atLeast"/>
              <w:rPr>
                <w:rFonts w:ascii="方正仿宋_GBK" w:hAnsi="宋体" w:eastAsia="方正仿宋_GBK"/>
                <w:spacing w:val="1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61" w:hRule="atLeast"/>
        </w:trPr>
        <w:tc>
          <w:tcPr>
            <w:tcW w:w="1096" w:type="dxa"/>
            <w:vAlign w:val="center"/>
          </w:tcPr>
          <w:p>
            <w:pPr>
              <w:jc w:val="center"/>
              <w:rPr>
                <w:rFonts w:ascii="方正仿宋_GBK" w:hAnsi="宋体" w:eastAsia="方正仿宋_GBK"/>
                <w:spacing w:val="10"/>
                <w:szCs w:val="21"/>
              </w:rPr>
            </w:pPr>
            <w:r>
              <w:rPr>
                <w:rFonts w:hint="eastAsia" w:ascii="方正仿宋_GBK" w:hAnsi="宋体" w:eastAsia="方正仿宋_GBK"/>
                <w:spacing w:val="10"/>
                <w:szCs w:val="21"/>
              </w:rPr>
              <w:t>学校</w:t>
            </w:r>
          </w:p>
          <w:p>
            <w:pPr>
              <w:jc w:val="center"/>
              <w:rPr>
                <w:rFonts w:ascii="方正仿宋_GBK" w:hAnsi="宋体" w:eastAsia="方正仿宋_GBK"/>
                <w:spacing w:val="10"/>
                <w:szCs w:val="21"/>
              </w:rPr>
            </w:pPr>
            <w:r>
              <w:rPr>
                <w:rFonts w:hint="eastAsia" w:ascii="方正仿宋_GBK" w:hAnsi="宋体" w:eastAsia="方正仿宋_GBK"/>
                <w:spacing w:val="10"/>
                <w:szCs w:val="21"/>
              </w:rPr>
              <w:t>审批</w:t>
            </w:r>
          </w:p>
          <w:p>
            <w:pPr>
              <w:jc w:val="center"/>
              <w:rPr>
                <w:rFonts w:ascii="方正仿宋_GBK" w:hAnsi="宋体" w:eastAsia="方正仿宋_GBK"/>
                <w:spacing w:val="10"/>
                <w:szCs w:val="21"/>
              </w:rPr>
            </w:pPr>
            <w:r>
              <w:rPr>
                <w:rFonts w:hint="eastAsia" w:ascii="方正仿宋_GBK" w:hAnsi="宋体" w:eastAsia="方正仿宋_GBK"/>
                <w:spacing w:val="10"/>
                <w:szCs w:val="21"/>
              </w:rPr>
              <w:t>意见</w:t>
            </w:r>
          </w:p>
        </w:tc>
        <w:tc>
          <w:tcPr>
            <w:tcW w:w="8658" w:type="dxa"/>
            <w:gridSpan w:val="6"/>
          </w:tcPr>
          <w:p>
            <w:pPr>
              <w:rPr>
                <w:rFonts w:ascii="方正仿宋_GBK" w:hAnsi="宋体" w:eastAsia="方正仿宋_GBK"/>
                <w:spacing w:val="10"/>
                <w:szCs w:val="21"/>
              </w:rPr>
            </w:pPr>
          </w:p>
          <w:p>
            <w:pPr>
              <w:rPr>
                <w:rFonts w:ascii="方正仿宋_GBK" w:hAnsi="宋体" w:eastAsia="方正仿宋_GBK"/>
                <w:spacing w:val="10"/>
                <w:szCs w:val="21"/>
              </w:rPr>
            </w:pPr>
          </w:p>
          <w:p>
            <w:pPr>
              <w:rPr>
                <w:rFonts w:ascii="方正仿宋_GBK" w:hAnsi="宋体" w:eastAsia="方正仿宋_GBK"/>
                <w:spacing w:val="10"/>
                <w:szCs w:val="21"/>
              </w:rPr>
            </w:pPr>
          </w:p>
          <w:p>
            <w:pPr>
              <w:rPr>
                <w:rFonts w:ascii="方正仿宋_GBK" w:hAnsi="宋体" w:eastAsia="方正仿宋_GBK"/>
                <w:spacing w:val="10"/>
                <w:szCs w:val="21"/>
              </w:rPr>
            </w:pPr>
          </w:p>
          <w:p>
            <w:pPr>
              <w:ind w:firstLine="3220" w:firstLineChars="1400"/>
              <w:rPr>
                <w:rFonts w:ascii="方正仿宋_GBK" w:hAnsi="宋体" w:eastAsia="方正仿宋_GBK"/>
                <w:szCs w:val="21"/>
              </w:rPr>
            </w:pPr>
            <w:r>
              <w:rPr>
                <w:rFonts w:hint="eastAsia" w:ascii="方正仿宋_GBK" w:hAnsi="宋体" w:eastAsia="方正仿宋_GBK"/>
                <w:spacing w:val="10"/>
                <w:szCs w:val="21"/>
              </w:rPr>
              <w:t xml:space="preserve">负责人签字：          （公章）      </w:t>
            </w:r>
            <w:r>
              <w:rPr>
                <w:rFonts w:hint="eastAsia" w:ascii="方正仿宋_GBK" w:hAnsi="宋体" w:eastAsia="方正仿宋_GBK"/>
                <w:szCs w:val="21"/>
              </w:rPr>
              <w:t>年  月  日</w:t>
            </w:r>
          </w:p>
          <w:p>
            <w:pPr>
              <w:ind w:firstLine="2940" w:firstLineChars="1400"/>
              <w:rPr>
                <w:rFonts w:ascii="方正仿宋_GBK" w:hAnsi="宋体" w:eastAsia="方正仿宋_GBK"/>
                <w:szCs w:val="21"/>
              </w:rPr>
            </w:pPr>
          </w:p>
        </w:tc>
      </w:tr>
    </w:tbl>
    <w:p>
      <w:pPr>
        <w:spacing w:line="480" w:lineRule="exact"/>
        <w:rPr>
          <w:rFonts w:ascii="方正仿宋_GBK" w:eastAsia="方正仿宋_GBK"/>
          <w:sz w:val="24"/>
        </w:rPr>
      </w:pPr>
      <w:r>
        <w:rPr>
          <w:rFonts w:hint="eastAsia" w:ascii="方正仿宋_GBK" w:eastAsia="方正仿宋_GBK"/>
          <w:sz w:val="24"/>
        </w:rPr>
        <w:t>说明：此表一式两份，双面打印。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75"/>
    <w:rsid w:val="00011EF3"/>
    <w:rsid w:val="00043DAA"/>
    <w:rsid w:val="00074EB3"/>
    <w:rsid w:val="000A2D26"/>
    <w:rsid w:val="000D79F6"/>
    <w:rsid w:val="0015426B"/>
    <w:rsid w:val="001542E5"/>
    <w:rsid w:val="0016113E"/>
    <w:rsid w:val="001E714E"/>
    <w:rsid w:val="001F2AD5"/>
    <w:rsid w:val="0020223B"/>
    <w:rsid w:val="002031E4"/>
    <w:rsid w:val="00230C7C"/>
    <w:rsid w:val="0027123A"/>
    <w:rsid w:val="00281B8D"/>
    <w:rsid w:val="002E5183"/>
    <w:rsid w:val="002F5D48"/>
    <w:rsid w:val="00320D53"/>
    <w:rsid w:val="003236D0"/>
    <w:rsid w:val="0036720F"/>
    <w:rsid w:val="00396491"/>
    <w:rsid w:val="003C2334"/>
    <w:rsid w:val="004050EA"/>
    <w:rsid w:val="00441297"/>
    <w:rsid w:val="004B11D2"/>
    <w:rsid w:val="004B5075"/>
    <w:rsid w:val="004C562B"/>
    <w:rsid w:val="00553292"/>
    <w:rsid w:val="00570368"/>
    <w:rsid w:val="005A0823"/>
    <w:rsid w:val="00627D6F"/>
    <w:rsid w:val="00731398"/>
    <w:rsid w:val="007B409E"/>
    <w:rsid w:val="007D09E5"/>
    <w:rsid w:val="0081102F"/>
    <w:rsid w:val="00843E23"/>
    <w:rsid w:val="00894BF4"/>
    <w:rsid w:val="008B66FD"/>
    <w:rsid w:val="008C4979"/>
    <w:rsid w:val="009806EB"/>
    <w:rsid w:val="009B3B80"/>
    <w:rsid w:val="009B4820"/>
    <w:rsid w:val="009C4105"/>
    <w:rsid w:val="00A02FE3"/>
    <w:rsid w:val="00A22828"/>
    <w:rsid w:val="00A308CD"/>
    <w:rsid w:val="00A86C0E"/>
    <w:rsid w:val="00A91CB9"/>
    <w:rsid w:val="00A96D88"/>
    <w:rsid w:val="00AB0B1D"/>
    <w:rsid w:val="00AD2F02"/>
    <w:rsid w:val="00AF307E"/>
    <w:rsid w:val="00AF62DB"/>
    <w:rsid w:val="00B12A26"/>
    <w:rsid w:val="00B30484"/>
    <w:rsid w:val="00B56FFA"/>
    <w:rsid w:val="00B57E4E"/>
    <w:rsid w:val="00B63A18"/>
    <w:rsid w:val="00B70B5B"/>
    <w:rsid w:val="00BA18EB"/>
    <w:rsid w:val="00C26A39"/>
    <w:rsid w:val="00C41C51"/>
    <w:rsid w:val="00C44293"/>
    <w:rsid w:val="00C70583"/>
    <w:rsid w:val="00C73C0F"/>
    <w:rsid w:val="00C9306A"/>
    <w:rsid w:val="00CA316A"/>
    <w:rsid w:val="00CF27B5"/>
    <w:rsid w:val="00D2602E"/>
    <w:rsid w:val="00D4192A"/>
    <w:rsid w:val="00D50A56"/>
    <w:rsid w:val="00D733CA"/>
    <w:rsid w:val="00DB5564"/>
    <w:rsid w:val="00DE56CC"/>
    <w:rsid w:val="00E06A3D"/>
    <w:rsid w:val="00E25A04"/>
    <w:rsid w:val="00E46774"/>
    <w:rsid w:val="00E5317D"/>
    <w:rsid w:val="00E558F1"/>
    <w:rsid w:val="00E61350"/>
    <w:rsid w:val="00F16ED8"/>
    <w:rsid w:val="00F36BED"/>
    <w:rsid w:val="00F472FE"/>
    <w:rsid w:val="00F626D4"/>
    <w:rsid w:val="00FA6758"/>
    <w:rsid w:val="042A18D2"/>
    <w:rsid w:val="07600841"/>
    <w:rsid w:val="07851DEA"/>
    <w:rsid w:val="1C664EB9"/>
    <w:rsid w:val="29D07365"/>
    <w:rsid w:val="29DF5FC6"/>
    <w:rsid w:val="2E744733"/>
    <w:rsid w:val="30B95843"/>
    <w:rsid w:val="37B5497F"/>
    <w:rsid w:val="37FC7BD4"/>
    <w:rsid w:val="39A636FD"/>
    <w:rsid w:val="47440DFC"/>
    <w:rsid w:val="48732946"/>
    <w:rsid w:val="569F11C8"/>
    <w:rsid w:val="59DC278B"/>
    <w:rsid w:val="5CB45A95"/>
    <w:rsid w:val="5E932929"/>
    <w:rsid w:val="69EE2CE2"/>
    <w:rsid w:val="6A415B0B"/>
    <w:rsid w:val="6D010AF1"/>
    <w:rsid w:val="6D7B0735"/>
    <w:rsid w:val="77257251"/>
    <w:rsid w:val="7C2B2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qFormat/>
    <w:uiPriority w:val="0"/>
    <w:rPr>
      <w:kern w:val="2"/>
      <w:sz w:val="18"/>
      <w:szCs w:val="18"/>
    </w:rPr>
  </w:style>
  <w:style w:type="character" w:customStyle="1" w:styleId="7">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231</Words>
  <Characters>196</Characters>
  <Lines>1</Lines>
  <Paragraphs>1</Paragraphs>
  <TotalTime>49</TotalTime>
  <ScaleCrop>false</ScaleCrop>
  <LinksUpToDate>false</LinksUpToDate>
  <CharactersWithSpaces>426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2019-06-09T11:02:00Z</dcterms:created>
  <dc:creator>user</dc:creator>
  <cp:lastModifiedBy>花儿朵朵</cp:lastModifiedBy>
  <cp:lastPrinted>2012-05-22T07:09:00Z</cp:lastPrinted>
  <dcterms:modified xsi:type="dcterms:W3CDTF">2021-06-08T00:19:31Z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38AD05A26BF3422EBB3595FBCAB21E77</vt:lpwstr>
  </property>
</Properties>
</file>